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7B78" w14:textId="77777777" w:rsidR="004E5582" w:rsidRDefault="004E5582" w:rsidP="00A64536">
      <w:pPr>
        <w:pStyle w:val="Cm"/>
        <w:spacing w:before="120"/>
        <w:jc w:val="right"/>
      </w:pPr>
      <w:r>
        <w:t xml:space="preserve">Szerződés szám: </w:t>
      </w:r>
      <w:r w:rsidR="006E72D4">
        <w:t>…</w:t>
      </w:r>
      <w:proofErr w:type="gramStart"/>
      <w:r w:rsidR="006E72D4">
        <w:t>…….</w:t>
      </w:r>
      <w:proofErr w:type="gramEnd"/>
      <w:r>
        <w:t>……</w:t>
      </w:r>
      <w:r w:rsidR="00EF5CD8">
        <w:t>..</w:t>
      </w:r>
      <w:r>
        <w:t>…….</w:t>
      </w:r>
    </w:p>
    <w:p w14:paraId="08AE7AD8" w14:textId="77777777" w:rsidR="004E5582" w:rsidRDefault="004E5582" w:rsidP="000F36D7">
      <w:pPr>
        <w:pStyle w:val="Cm"/>
        <w:spacing w:before="240" w:line="480" w:lineRule="auto"/>
        <w:rPr>
          <w:b/>
          <w:spacing w:val="40"/>
          <w:sz w:val="28"/>
        </w:rPr>
      </w:pPr>
      <w:r>
        <w:rPr>
          <w:b/>
          <w:spacing w:val="40"/>
          <w:sz w:val="28"/>
        </w:rPr>
        <w:t>VÁLLALKOZÁSI KERETSZERZŐDÉS</w:t>
      </w:r>
    </w:p>
    <w:p w14:paraId="28AB788D" w14:textId="77777777" w:rsidR="000F36D7" w:rsidRPr="000F36D7" w:rsidRDefault="00835F11" w:rsidP="00A64536">
      <w:pPr>
        <w:pStyle w:val="Cm"/>
        <w:spacing w:line="480" w:lineRule="auto"/>
        <w:rPr>
          <w:b/>
          <w:spacing w:val="40"/>
          <w:sz w:val="28"/>
        </w:rPr>
      </w:pPr>
      <w:r>
        <w:rPr>
          <w:b/>
          <w:spacing w:val="40"/>
          <w:sz w:val="28"/>
        </w:rPr>
        <w:t>KERESKEDELMI MEGÁLLAPODÁS</w:t>
      </w:r>
      <w:r w:rsidR="000F36D7">
        <w:rPr>
          <w:b/>
          <w:spacing w:val="40"/>
          <w:sz w:val="28"/>
        </w:rPr>
        <w:br/>
      </w:r>
      <w:r w:rsidR="000F36D7" w:rsidRPr="000F36D7">
        <w:rPr>
          <w:b/>
          <w:spacing w:val="40"/>
          <w:sz w:val="28"/>
        </w:rPr>
        <w:t>Leselejtezett vagyontárgyak és egyéb eszközök, termékek átadás</w:t>
      </w:r>
      <w:r w:rsidR="00425CA2">
        <w:rPr>
          <w:b/>
          <w:spacing w:val="40"/>
          <w:sz w:val="28"/>
        </w:rPr>
        <w:t>áról</w:t>
      </w:r>
      <w:r w:rsidR="000F36D7" w:rsidRPr="000F36D7">
        <w:rPr>
          <w:b/>
          <w:spacing w:val="40"/>
          <w:sz w:val="28"/>
        </w:rPr>
        <w:t>, átvétel</w:t>
      </w:r>
      <w:r w:rsidR="00425CA2">
        <w:rPr>
          <w:b/>
          <w:spacing w:val="40"/>
          <w:sz w:val="28"/>
        </w:rPr>
        <w:t>éről</w:t>
      </w:r>
      <w:r w:rsidR="000F36D7" w:rsidRPr="000F36D7">
        <w:rPr>
          <w:b/>
          <w:spacing w:val="40"/>
          <w:sz w:val="28"/>
        </w:rPr>
        <w:t xml:space="preserve"> és adásvételéről</w:t>
      </w:r>
    </w:p>
    <w:p w14:paraId="553C8905" w14:textId="77777777" w:rsidR="005B4425" w:rsidRPr="005B4425" w:rsidRDefault="005B4425" w:rsidP="005B4425">
      <w:pPr>
        <w:jc w:val="both"/>
        <w:rPr>
          <w:sz w:val="24"/>
        </w:rPr>
      </w:pPr>
      <w:r w:rsidRPr="005B4425">
        <w:rPr>
          <w:sz w:val="24"/>
        </w:rPr>
        <w:t>amely létrejött egyrészről:</w:t>
      </w:r>
      <w:r>
        <w:rPr>
          <w:sz w:val="24"/>
        </w:rPr>
        <w:t xml:space="preserve"> </w:t>
      </w:r>
    </w:p>
    <w:p w14:paraId="0E616FD1" w14:textId="77777777" w:rsidR="005B4425" w:rsidRPr="005B4425" w:rsidRDefault="005B4425" w:rsidP="005B4425">
      <w:pPr>
        <w:jc w:val="both"/>
        <w:rPr>
          <w:sz w:val="24"/>
        </w:rPr>
      </w:pPr>
      <w:r w:rsidRPr="005B4425">
        <w:rPr>
          <w:sz w:val="24"/>
        </w:rPr>
        <w:t>székhely címe:</w:t>
      </w:r>
      <w:r>
        <w:rPr>
          <w:sz w:val="24"/>
        </w:rPr>
        <w:t xml:space="preserve"> </w:t>
      </w:r>
    </w:p>
    <w:p w14:paraId="4B0B6716" w14:textId="77777777" w:rsidR="005B4425" w:rsidRDefault="005B4425" w:rsidP="005B4425">
      <w:pPr>
        <w:jc w:val="both"/>
        <w:rPr>
          <w:sz w:val="24"/>
        </w:rPr>
      </w:pPr>
      <w:r w:rsidRPr="005B4425">
        <w:rPr>
          <w:sz w:val="24"/>
        </w:rPr>
        <w:t>számlázási neve,</w:t>
      </w:r>
      <w:r w:rsidR="009172C4">
        <w:rPr>
          <w:sz w:val="24"/>
        </w:rPr>
        <w:t xml:space="preserve"> </w:t>
      </w:r>
      <w:r w:rsidRPr="005B4425">
        <w:rPr>
          <w:sz w:val="24"/>
        </w:rPr>
        <w:t>címe:</w:t>
      </w:r>
      <w:r w:rsidR="00031370">
        <w:rPr>
          <w:sz w:val="24"/>
        </w:rPr>
        <w:t xml:space="preserve"> </w:t>
      </w:r>
    </w:p>
    <w:p w14:paraId="0F7E9FBF" w14:textId="77777777" w:rsidR="007E7C6E" w:rsidRPr="005B4425" w:rsidRDefault="007E7C6E" w:rsidP="005B4425">
      <w:pPr>
        <w:jc w:val="both"/>
        <w:rPr>
          <w:sz w:val="24"/>
        </w:rPr>
      </w:pPr>
      <w:r>
        <w:rPr>
          <w:sz w:val="24"/>
        </w:rPr>
        <w:t>telephely címe:</w:t>
      </w:r>
    </w:p>
    <w:p w14:paraId="07C31352" w14:textId="77777777" w:rsidR="005B4425" w:rsidRPr="005B4425" w:rsidRDefault="005B4425" w:rsidP="005B4425">
      <w:pPr>
        <w:jc w:val="both"/>
        <w:rPr>
          <w:sz w:val="24"/>
        </w:rPr>
      </w:pPr>
      <w:r w:rsidRPr="005B4425">
        <w:rPr>
          <w:sz w:val="24"/>
        </w:rPr>
        <w:t>bankszámláját vezető pénzintézet:</w:t>
      </w:r>
      <w:r>
        <w:rPr>
          <w:sz w:val="24"/>
        </w:rPr>
        <w:t xml:space="preserve"> </w:t>
      </w:r>
    </w:p>
    <w:p w14:paraId="61C8D55A" w14:textId="77777777" w:rsidR="005B4425" w:rsidRPr="005B4425" w:rsidRDefault="005B4425" w:rsidP="005B4425">
      <w:pPr>
        <w:jc w:val="both"/>
        <w:rPr>
          <w:sz w:val="24"/>
        </w:rPr>
      </w:pPr>
      <w:r w:rsidRPr="005B4425">
        <w:rPr>
          <w:sz w:val="24"/>
        </w:rPr>
        <w:t>bankszámlaszám:</w:t>
      </w:r>
      <w:r>
        <w:rPr>
          <w:sz w:val="24"/>
        </w:rPr>
        <w:t xml:space="preserve"> </w:t>
      </w:r>
    </w:p>
    <w:p w14:paraId="70ADD01C" w14:textId="77777777" w:rsidR="007E7C6E" w:rsidRDefault="005B4425" w:rsidP="005B4425">
      <w:pPr>
        <w:jc w:val="both"/>
        <w:rPr>
          <w:sz w:val="24"/>
        </w:rPr>
      </w:pPr>
      <w:r w:rsidRPr="005B4425">
        <w:rPr>
          <w:sz w:val="24"/>
        </w:rPr>
        <w:t>adószáma:</w:t>
      </w:r>
      <w:r>
        <w:rPr>
          <w:sz w:val="24"/>
        </w:rPr>
        <w:t xml:space="preserve"> </w:t>
      </w:r>
    </w:p>
    <w:p w14:paraId="5715AA05" w14:textId="77777777" w:rsidR="005B4425" w:rsidRPr="005B4425" w:rsidRDefault="005B4425" w:rsidP="005B4425">
      <w:pPr>
        <w:jc w:val="both"/>
        <w:rPr>
          <w:sz w:val="24"/>
        </w:rPr>
      </w:pPr>
      <w:r w:rsidRPr="005B4425">
        <w:rPr>
          <w:sz w:val="24"/>
        </w:rPr>
        <w:t>statisztikai azonosító jel:</w:t>
      </w:r>
      <w:r>
        <w:rPr>
          <w:sz w:val="24"/>
        </w:rPr>
        <w:t xml:space="preserve"> </w:t>
      </w:r>
    </w:p>
    <w:p w14:paraId="752878BA" w14:textId="77777777" w:rsidR="005B4425" w:rsidRDefault="005B4425" w:rsidP="005B4425">
      <w:pPr>
        <w:jc w:val="both"/>
        <w:rPr>
          <w:sz w:val="24"/>
        </w:rPr>
      </w:pPr>
      <w:r w:rsidRPr="005B4425">
        <w:rPr>
          <w:sz w:val="24"/>
        </w:rPr>
        <w:t>képviselő/cégvezető:</w:t>
      </w:r>
      <w:r>
        <w:rPr>
          <w:sz w:val="24"/>
        </w:rPr>
        <w:t xml:space="preserve"> </w:t>
      </w:r>
    </w:p>
    <w:p w14:paraId="2CAC5B87" w14:textId="77777777" w:rsidR="007E7C6E" w:rsidRDefault="007E7C6E">
      <w:pPr>
        <w:jc w:val="both"/>
        <w:rPr>
          <w:sz w:val="24"/>
        </w:rPr>
      </w:pPr>
    </w:p>
    <w:p w14:paraId="6B400981" w14:textId="77777777" w:rsidR="00461BE0" w:rsidRDefault="003B0970">
      <w:pPr>
        <w:jc w:val="both"/>
        <w:rPr>
          <w:sz w:val="24"/>
        </w:rPr>
      </w:pPr>
      <w:r>
        <w:rPr>
          <w:sz w:val="24"/>
        </w:rPr>
        <w:t xml:space="preserve">mint </w:t>
      </w:r>
      <w:r w:rsidR="00316E46">
        <w:rPr>
          <w:sz w:val="24"/>
        </w:rPr>
        <w:t>Átadó/Eladó</w:t>
      </w:r>
      <w:r>
        <w:rPr>
          <w:sz w:val="24"/>
        </w:rPr>
        <w:t xml:space="preserve"> (</w:t>
      </w:r>
      <w:r w:rsidR="004E5582">
        <w:rPr>
          <w:sz w:val="24"/>
        </w:rPr>
        <w:t xml:space="preserve">a továbbiakban, mint </w:t>
      </w:r>
      <w:r w:rsidR="00316E46">
        <w:rPr>
          <w:b/>
          <w:sz w:val="24"/>
        </w:rPr>
        <w:t>Átadó</w:t>
      </w:r>
      <w:r w:rsidR="004E5582">
        <w:rPr>
          <w:sz w:val="24"/>
        </w:rPr>
        <w:t xml:space="preserve">), </w:t>
      </w:r>
    </w:p>
    <w:p w14:paraId="12B9944D" w14:textId="77777777" w:rsidR="00461BE0" w:rsidRDefault="00461BE0">
      <w:pPr>
        <w:jc w:val="both"/>
        <w:rPr>
          <w:sz w:val="24"/>
        </w:rPr>
      </w:pPr>
    </w:p>
    <w:p w14:paraId="747AF9F4" w14:textId="77777777" w:rsidR="00294DB3" w:rsidRDefault="004E5582">
      <w:pPr>
        <w:jc w:val="both"/>
        <w:rPr>
          <w:sz w:val="24"/>
        </w:rPr>
      </w:pPr>
      <w:r>
        <w:rPr>
          <w:sz w:val="24"/>
        </w:rPr>
        <w:t xml:space="preserve">másrészről pedig a </w:t>
      </w:r>
      <w:r>
        <w:rPr>
          <w:b/>
          <w:sz w:val="24"/>
        </w:rPr>
        <w:t>C&amp;C Elektro</w:t>
      </w:r>
      <w:r>
        <w:rPr>
          <w:sz w:val="24"/>
        </w:rPr>
        <w:t xml:space="preserve"> </w:t>
      </w:r>
      <w:r>
        <w:rPr>
          <w:b/>
          <w:sz w:val="24"/>
        </w:rPr>
        <w:t xml:space="preserve">Kereskedelmi és Szolgáltató Bt. </w:t>
      </w:r>
      <w:r>
        <w:rPr>
          <w:sz w:val="24"/>
        </w:rPr>
        <w:t>(6725 Szeged, Röszkei u. 35.,</w:t>
      </w:r>
      <w:r w:rsidR="00B4233A">
        <w:rPr>
          <w:sz w:val="24"/>
        </w:rPr>
        <w:t xml:space="preserve"> </w:t>
      </w:r>
      <w:r>
        <w:rPr>
          <w:sz w:val="24"/>
        </w:rPr>
        <w:t xml:space="preserve">Telephely: </w:t>
      </w:r>
      <w:r w:rsidR="00A83742" w:rsidRPr="00A83742">
        <w:rPr>
          <w:sz w:val="24"/>
        </w:rPr>
        <w:t>6781 Domaszék, külterület 037/24. hrsz.</w:t>
      </w:r>
      <w:r>
        <w:rPr>
          <w:sz w:val="24"/>
        </w:rPr>
        <w:t xml:space="preserve">, </w:t>
      </w:r>
      <w:r w:rsidR="0061687F">
        <w:rPr>
          <w:sz w:val="24"/>
        </w:rPr>
        <w:t xml:space="preserve">cégjegyzékszám: 06-06-014396, </w:t>
      </w:r>
      <w:r>
        <w:rPr>
          <w:sz w:val="24"/>
        </w:rPr>
        <w:t xml:space="preserve">bankszámla: </w:t>
      </w:r>
      <w:r w:rsidR="00824CB4">
        <w:rPr>
          <w:sz w:val="24"/>
        </w:rPr>
        <w:t>K&amp;H</w:t>
      </w:r>
      <w:r w:rsidR="005B4425" w:rsidRPr="00435505">
        <w:rPr>
          <w:sz w:val="24"/>
        </w:rPr>
        <w:t xml:space="preserve"> Bank</w:t>
      </w:r>
      <w:r w:rsidR="00ED0A32" w:rsidRPr="00435505">
        <w:rPr>
          <w:sz w:val="24"/>
        </w:rPr>
        <w:t xml:space="preserve"> </w:t>
      </w:r>
      <w:r w:rsidR="00824CB4">
        <w:rPr>
          <w:sz w:val="24"/>
        </w:rPr>
        <w:t>Z</w:t>
      </w:r>
      <w:r w:rsidR="00ED0A32" w:rsidRPr="00435505">
        <w:rPr>
          <w:sz w:val="24"/>
        </w:rPr>
        <w:t>rt.</w:t>
      </w:r>
      <w:r w:rsidRPr="00435505">
        <w:rPr>
          <w:sz w:val="24"/>
        </w:rPr>
        <w:t>:</w:t>
      </w:r>
      <w:r>
        <w:rPr>
          <w:sz w:val="24"/>
        </w:rPr>
        <w:t xml:space="preserve"> </w:t>
      </w:r>
      <w:r w:rsidR="00824CB4">
        <w:rPr>
          <w:sz w:val="24"/>
        </w:rPr>
        <w:t>10402805</w:t>
      </w:r>
      <w:r>
        <w:rPr>
          <w:sz w:val="24"/>
        </w:rPr>
        <w:t>-</w:t>
      </w:r>
      <w:r w:rsidR="00824CB4">
        <w:rPr>
          <w:sz w:val="24"/>
        </w:rPr>
        <w:t>50527087</w:t>
      </w:r>
      <w:r>
        <w:rPr>
          <w:sz w:val="24"/>
        </w:rPr>
        <w:t>-</w:t>
      </w:r>
      <w:r w:rsidR="00824CB4">
        <w:rPr>
          <w:sz w:val="24"/>
        </w:rPr>
        <w:t>89881008</w:t>
      </w:r>
      <w:r>
        <w:rPr>
          <w:sz w:val="24"/>
        </w:rPr>
        <w:t>, adószám:</w:t>
      </w:r>
      <w:r w:rsidR="005B4425">
        <w:rPr>
          <w:sz w:val="24"/>
        </w:rPr>
        <w:t xml:space="preserve"> </w:t>
      </w:r>
      <w:r w:rsidR="00316E46">
        <w:rPr>
          <w:sz w:val="24"/>
        </w:rPr>
        <w:t>21924581-2-06,</w:t>
      </w:r>
      <w:r>
        <w:rPr>
          <w:sz w:val="24"/>
        </w:rPr>
        <w:t xml:space="preserve"> KSH szám: 21924581-</w:t>
      </w:r>
      <w:r w:rsidR="002F3EC0">
        <w:rPr>
          <w:sz w:val="24"/>
        </w:rPr>
        <w:t>4651</w:t>
      </w:r>
      <w:r>
        <w:rPr>
          <w:sz w:val="24"/>
        </w:rPr>
        <w:t xml:space="preserve">-212-06, képviseli: Pintér Tibor </w:t>
      </w:r>
      <w:r w:rsidR="00CC245E">
        <w:rPr>
          <w:sz w:val="24"/>
        </w:rPr>
        <w:t>ügyvezető</w:t>
      </w:r>
      <w:r>
        <w:rPr>
          <w:sz w:val="24"/>
        </w:rPr>
        <w:t xml:space="preserve">), </w:t>
      </w:r>
    </w:p>
    <w:p w14:paraId="2CD3F762" w14:textId="77777777" w:rsidR="00B64A6F" w:rsidRDefault="004E5582">
      <w:pPr>
        <w:rPr>
          <w:sz w:val="24"/>
        </w:rPr>
      </w:pPr>
      <w:r>
        <w:rPr>
          <w:sz w:val="24"/>
        </w:rPr>
        <w:t xml:space="preserve">mint </w:t>
      </w:r>
      <w:r w:rsidR="00316E46">
        <w:rPr>
          <w:sz w:val="24"/>
        </w:rPr>
        <w:t>Átvevő/Vevő</w:t>
      </w:r>
      <w:r>
        <w:rPr>
          <w:sz w:val="24"/>
        </w:rPr>
        <w:t xml:space="preserve"> (továbbiakban, mint </w:t>
      </w:r>
      <w:r w:rsidR="00316E46">
        <w:rPr>
          <w:b/>
          <w:sz w:val="24"/>
        </w:rPr>
        <w:t>Átvevő</w:t>
      </w:r>
      <w:r>
        <w:rPr>
          <w:sz w:val="24"/>
        </w:rPr>
        <w:t xml:space="preserve">) </w:t>
      </w:r>
      <w:r w:rsidR="00E95BD0">
        <w:rPr>
          <w:sz w:val="24"/>
        </w:rPr>
        <w:br/>
      </w:r>
    </w:p>
    <w:p w14:paraId="5AC63A40" w14:textId="77777777" w:rsidR="00B64A6F" w:rsidRDefault="007B3DBF">
      <w:pPr>
        <w:rPr>
          <w:sz w:val="24"/>
        </w:rPr>
      </w:pPr>
      <w:r>
        <w:rPr>
          <w:sz w:val="24"/>
        </w:rPr>
        <w:t xml:space="preserve">(a továbbiakban, mint </w:t>
      </w:r>
      <w:r w:rsidRPr="007B3DBF">
        <w:rPr>
          <w:b/>
          <w:sz w:val="24"/>
        </w:rPr>
        <w:t>Felek</w:t>
      </w:r>
      <w:r>
        <w:rPr>
          <w:sz w:val="24"/>
        </w:rPr>
        <w:t xml:space="preserve">) között </w:t>
      </w:r>
      <w:r w:rsidR="004E5582">
        <w:rPr>
          <w:sz w:val="24"/>
        </w:rPr>
        <w:t>a mai napon az alábbi feltételekkel:</w:t>
      </w:r>
    </w:p>
    <w:p w14:paraId="01B58651" w14:textId="77777777" w:rsidR="003D00AD" w:rsidRDefault="003D00AD">
      <w:pPr>
        <w:jc w:val="both"/>
        <w:rPr>
          <w:sz w:val="24"/>
        </w:rPr>
      </w:pPr>
    </w:p>
    <w:p w14:paraId="2BEE7578" w14:textId="77777777" w:rsidR="00554F6C" w:rsidRDefault="00554F6C" w:rsidP="009A75BC">
      <w:pPr>
        <w:keepNext/>
        <w:jc w:val="both"/>
        <w:rPr>
          <w:b/>
          <w:i/>
          <w:sz w:val="24"/>
        </w:rPr>
      </w:pPr>
      <w:r>
        <w:rPr>
          <w:b/>
          <w:i/>
          <w:sz w:val="24"/>
        </w:rPr>
        <w:t xml:space="preserve">1.) </w:t>
      </w:r>
      <w:r w:rsidRPr="00554F6C">
        <w:rPr>
          <w:sz w:val="24"/>
        </w:rPr>
        <w:t>Jelen szerződés</w:t>
      </w:r>
      <w:r>
        <w:rPr>
          <w:sz w:val="24"/>
        </w:rPr>
        <w:t xml:space="preserve"> alapján az Átadó megrendeli, az Átvevő pedig elvállalja az Átadó tulajdonát képező, jelen szerződés 2. pontjában részletezett </w:t>
      </w:r>
      <w:r w:rsidR="00461BE0">
        <w:rPr>
          <w:sz w:val="24"/>
        </w:rPr>
        <w:t xml:space="preserve">tárgyi eszközök </w:t>
      </w:r>
      <w:r>
        <w:rPr>
          <w:sz w:val="24"/>
        </w:rPr>
        <w:t>alábbiak szerinti átvételét és elszállítását.</w:t>
      </w:r>
      <w:r>
        <w:rPr>
          <w:b/>
          <w:i/>
          <w:sz w:val="24"/>
        </w:rPr>
        <w:t xml:space="preserve"> </w:t>
      </w:r>
    </w:p>
    <w:p w14:paraId="761D3E3B" w14:textId="77777777" w:rsidR="009A75BC" w:rsidRDefault="009A75BC" w:rsidP="003369DB">
      <w:pPr>
        <w:jc w:val="both"/>
        <w:rPr>
          <w:b/>
          <w:i/>
          <w:sz w:val="24"/>
        </w:rPr>
      </w:pPr>
    </w:p>
    <w:p w14:paraId="5AE952C5" w14:textId="77777777" w:rsidR="00C23204" w:rsidRDefault="00554F6C" w:rsidP="00C23204">
      <w:pPr>
        <w:jc w:val="both"/>
        <w:rPr>
          <w:sz w:val="24"/>
        </w:rPr>
      </w:pPr>
      <w:r>
        <w:rPr>
          <w:b/>
          <w:i/>
          <w:sz w:val="24"/>
        </w:rPr>
        <w:t>2</w:t>
      </w:r>
      <w:r w:rsidR="004E5582">
        <w:rPr>
          <w:b/>
          <w:i/>
          <w:sz w:val="24"/>
        </w:rPr>
        <w:t>.)</w:t>
      </w:r>
      <w:r w:rsidR="004E5582">
        <w:rPr>
          <w:sz w:val="24"/>
        </w:rPr>
        <w:tab/>
      </w:r>
      <w:r w:rsidR="004E5582" w:rsidRPr="00A5426F">
        <w:rPr>
          <w:sz w:val="24"/>
        </w:rPr>
        <w:t xml:space="preserve">Jelen szerződés </w:t>
      </w:r>
      <w:r w:rsidR="00480FAB">
        <w:rPr>
          <w:sz w:val="24"/>
        </w:rPr>
        <w:t xml:space="preserve">kiterjed </w:t>
      </w:r>
      <w:r w:rsidR="00FE3339">
        <w:rPr>
          <w:sz w:val="24"/>
        </w:rPr>
        <w:t>az Átadó tulajdonát képez</w:t>
      </w:r>
      <w:r w:rsidR="008920BD">
        <w:rPr>
          <w:sz w:val="24"/>
        </w:rPr>
        <w:t>ő,</w:t>
      </w:r>
      <w:r w:rsidR="00480FAB">
        <w:rPr>
          <w:sz w:val="24"/>
        </w:rPr>
        <w:t xml:space="preserve"> </w:t>
      </w:r>
      <w:r w:rsidR="00FE3339" w:rsidRPr="00FE3339">
        <w:rPr>
          <w:sz w:val="24"/>
        </w:rPr>
        <w:t>a 197/2014. (VIII. 1.) Korm. rendele</w:t>
      </w:r>
      <w:r w:rsidR="00FE3339">
        <w:rPr>
          <w:sz w:val="24"/>
        </w:rPr>
        <w:t xml:space="preserve">t </w:t>
      </w:r>
      <w:r w:rsidR="0069724E">
        <w:rPr>
          <w:sz w:val="24"/>
        </w:rPr>
        <w:t xml:space="preserve">(továbbiakban: Kormányrendelet) </w:t>
      </w:r>
      <w:r w:rsidR="00FE3339" w:rsidRPr="00FE3339">
        <w:rPr>
          <w:sz w:val="24"/>
        </w:rPr>
        <w:t>1. melléklet</w:t>
      </w:r>
      <w:r w:rsidR="00FE3339">
        <w:rPr>
          <w:sz w:val="24"/>
        </w:rPr>
        <w:t>ében nevesített</w:t>
      </w:r>
      <w:r w:rsidR="00480FAB">
        <w:rPr>
          <w:sz w:val="24"/>
        </w:rPr>
        <w:t xml:space="preserve"> </w:t>
      </w:r>
      <w:r w:rsidR="00FE3339">
        <w:rPr>
          <w:sz w:val="24"/>
        </w:rPr>
        <w:t>és a 3. sz. mellékletben foglalt minimum követelményeket kielégítő tárgyi eszközök</w:t>
      </w:r>
      <w:r w:rsidR="00480FAB">
        <w:rPr>
          <w:sz w:val="24"/>
        </w:rPr>
        <w:t>re</w:t>
      </w:r>
      <w:r w:rsidR="00FE3339">
        <w:rPr>
          <w:sz w:val="24"/>
        </w:rPr>
        <w:t>.</w:t>
      </w:r>
    </w:p>
    <w:p w14:paraId="44193ACA" w14:textId="77777777" w:rsidR="00C23204" w:rsidRDefault="00C23204" w:rsidP="00C23204">
      <w:pPr>
        <w:jc w:val="both"/>
        <w:rPr>
          <w:sz w:val="24"/>
        </w:rPr>
      </w:pPr>
    </w:p>
    <w:p w14:paraId="16F12E74" w14:textId="77777777" w:rsidR="00F57739" w:rsidRDefault="00554F6C" w:rsidP="00C23204">
      <w:pPr>
        <w:jc w:val="both"/>
        <w:rPr>
          <w:sz w:val="24"/>
        </w:rPr>
      </w:pPr>
      <w:r w:rsidRPr="00554F6C">
        <w:rPr>
          <w:b/>
          <w:i/>
          <w:sz w:val="24"/>
        </w:rPr>
        <w:t>3.)</w:t>
      </w:r>
      <w:r>
        <w:rPr>
          <w:sz w:val="24"/>
        </w:rPr>
        <w:t xml:space="preserve"> </w:t>
      </w:r>
      <w:r w:rsidR="004E5582">
        <w:rPr>
          <w:sz w:val="24"/>
        </w:rPr>
        <w:t xml:space="preserve">Jelen szerződés </w:t>
      </w:r>
      <w:r w:rsidR="00C408F3">
        <w:rPr>
          <w:sz w:val="24"/>
        </w:rPr>
        <w:t>tárgyát nem képezik az alábbi eszközök, termékek</w:t>
      </w:r>
      <w:r w:rsidR="00F57739">
        <w:rPr>
          <w:sz w:val="24"/>
        </w:rPr>
        <w:t>:</w:t>
      </w:r>
    </w:p>
    <w:p w14:paraId="3D8FCE2A" w14:textId="77777777" w:rsidR="00F57739" w:rsidRDefault="00F57739" w:rsidP="00C23204">
      <w:pPr>
        <w:numPr>
          <w:ilvl w:val="0"/>
          <w:numId w:val="30"/>
        </w:numPr>
        <w:ind w:left="850" w:hanging="357"/>
        <w:jc w:val="both"/>
        <w:rPr>
          <w:sz w:val="24"/>
        </w:rPr>
      </w:pPr>
      <w:r>
        <w:rPr>
          <w:sz w:val="24"/>
        </w:rPr>
        <w:t>A hulladékazonosító kóddal (HAK</w:t>
      </w:r>
      <w:r w:rsidR="007E7C6E">
        <w:rPr>
          <w:sz w:val="24"/>
        </w:rPr>
        <w:t>/EWC</w:t>
      </w:r>
      <w:r>
        <w:rPr>
          <w:sz w:val="24"/>
        </w:rPr>
        <w:t>) ellátott, hulladéknak minősített selejtezett eszközök, tárgyak.</w:t>
      </w:r>
    </w:p>
    <w:p w14:paraId="50E4F9AC" w14:textId="77777777" w:rsidR="00E65D10" w:rsidRDefault="0073437F" w:rsidP="00C23204">
      <w:pPr>
        <w:numPr>
          <w:ilvl w:val="0"/>
          <w:numId w:val="30"/>
        </w:numPr>
        <w:ind w:left="850" w:hanging="357"/>
        <w:jc w:val="both"/>
        <w:rPr>
          <w:sz w:val="24"/>
        </w:rPr>
      </w:pPr>
      <w:r>
        <w:rPr>
          <w:sz w:val="24"/>
        </w:rPr>
        <w:t>A m</w:t>
      </w:r>
      <w:r w:rsidR="00E65D10">
        <w:rPr>
          <w:sz w:val="24"/>
        </w:rPr>
        <w:t xml:space="preserve">űködésképtelen </w:t>
      </w:r>
      <w:r w:rsidR="001207BC">
        <w:rPr>
          <w:sz w:val="24"/>
        </w:rPr>
        <w:t>berendezések, amelyek</w:t>
      </w:r>
      <w:r w:rsidR="00E65D10">
        <w:rPr>
          <w:sz w:val="24"/>
        </w:rPr>
        <w:t xml:space="preserve"> nem hozható</w:t>
      </w:r>
      <w:r w:rsidR="00E35CD6">
        <w:rPr>
          <w:sz w:val="24"/>
        </w:rPr>
        <w:t>ak</w:t>
      </w:r>
      <w:r w:rsidR="00E65D10">
        <w:rPr>
          <w:sz w:val="24"/>
        </w:rPr>
        <w:t xml:space="preserve"> működőképes állapotba</w:t>
      </w:r>
      <w:r w:rsidR="00AC274A">
        <w:rPr>
          <w:sz w:val="24"/>
        </w:rPr>
        <w:t>.</w:t>
      </w:r>
    </w:p>
    <w:p w14:paraId="7B4B2235" w14:textId="77777777" w:rsidR="00C747E6" w:rsidRDefault="0073437F" w:rsidP="00C23204">
      <w:pPr>
        <w:numPr>
          <w:ilvl w:val="0"/>
          <w:numId w:val="30"/>
        </w:numPr>
        <w:ind w:left="850" w:hanging="357"/>
        <w:jc w:val="both"/>
        <w:rPr>
          <w:sz w:val="24"/>
        </w:rPr>
      </w:pPr>
      <w:r>
        <w:rPr>
          <w:sz w:val="24"/>
        </w:rPr>
        <w:t xml:space="preserve">Az </w:t>
      </w:r>
      <w:proofErr w:type="spellStart"/>
      <w:r w:rsidR="00294DB3">
        <w:rPr>
          <w:sz w:val="24"/>
        </w:rPr>
        <w:t>ú</w:t>
      </w:r>
      <w:r w:rsidR="00294DB3" w:rsidRPr="00CC32E9">
        <w:rPr>
          <w:sz w:val="24"/>
        </w:rPr>
        <w:t>jrahasznál</w:t>
      </w:r>
      <w:r w:rsidR="006B7505">
        <w:rPr>
          <w:sz w:val="24"/>
        </w:rPr>
        <w:t>a</w:t>
      </w:r>
      <w:r w:rsidR="00294DB3" w:rsidRPr="00CC32E9">
        <w:rPr>
          <w:sz w:val="24"/>
        </w:rPr>
        <w:t>tra</w:t>
      </w:r>
      <w:proofErr w:type="spellEnd"/>
      <w:r w:rsidR="00AC274A" w:rsidRPr="00CC32E9">
        <w:rPr>
          <w:sz w:val="24"/>
        </w:rPr>
        <w:t xml:space="preserve">, alkatrészfelhasználásra és </w:t>
      </w:r>
      <w:proofErr w:type="spellStart"/>
      <w:r w:rsidR="00294DB3">
        <w:rPr>
          <w:sz w:val="24"/>
        </w:rPr>
        <w:t>továbbértékesítésre</w:t>
      </w:r>
      <w:proofErr w:type="spellEnd"/>
      <w:r w:rsidR="00AC274A" w:rsidRPr="00CC32E9">
        <w:rPr>
          <w:sz w:val="24"/>
        </w:rPr>
        <w:t xml:space="preserve"> </w:t>
      </w:r>
      <w:r w:rsidR="00AC274A">
        <w:rPr>
          <w:sz w:val="24"/>
        </w:rPr>
        <w:t>alkalmatlan</w:t>
      </w:r>
      <w:r w:rsidR="0049197B">
        <w:rPr>
          <w:sz w:val="24"/>
        </w:rPr>
        <w:t xml:space="preserve"> </w:t>
      </w:r>
      <w:r w:rsidR="0049197B" w:rsidRPr="00677FD1">
        <w:rPr>
          <w:sz w:val="24"/>
        </w:rPr>
        <w:t>termék</w:t>
      </w:r>
      <w:r w:rsidR="001725A2" w:rsidRPr="00677FD1">
        <w:rPr>
          <w:sz w:val="24"/>
        </w:rPr>
        <w:t>ek</w:t>
      </w:r>
      <w:r w:rsidR="00AC274A" w:rsidRPr="00677FD1">
        <w:rPr>
          <w:sz w:val="24"/>
        </w:rPr>
        <w:t>.</w:t>
      </w:r>
    </w:p>
    <w:p w14:paraId="0C6C4C95" w14:textId="77777777" w:rsidR="00C23204" w:rsidRDefault="00C23204" w:rsidP="00C23204">
      <w:pPr>
        <w:keepNext/>
        <w:keepLines/>
        <w:jc w:val="both"/>
        <w:rPr>
          <w:b/>
          <w:i/>
          <w:sz w:val="24"/>
        </w:rPr>
      </w:pPr>
    </w:p>
    <w:p w14:paraId="31C2B763" w14:textId="77777777" w:rsidR="00F57739" w:rsidRDefault="00C747E6" w:rsidP="00C23204">
      <w:pPr>
        <w:keepNext/>
        <w:keepLines/>
        <w:jc w:val="both"/>
        <w:rPr>
          <w:sz w:val="24"/>
        </w:rPr>
      </w:pPr>
      <w:r>
        <w:rPr>
          <w:b/>
          <w:i/>
          <w:sz w:val="24"/>
        </w:rPr>
        <w:t xml:space="preserve">4.) </w:t>
      </w:r>
      <w:r w:rsidR="004C2E05" w:rsidRPr="004C2E05">
        <w:rPr>
          <w:sz w:val="24"/>
        </w:rPr>
        <w:t xml:space="preserve">Tekintettel arra, hogy a </w:t>
      </w:r>
      <w:r w:rsidR="0069724E">
        <w:rPr>
          <w:sz w:val="24"/>
        </w:rPr>
        <w:t>Kormányrende</w:t>
      </w:r>
      <w:r w:rsidR="004C2E05" w:rsidRPr="004C2E05">
        <w:rPr>
          <w:sz w:val="24"/>
        </w:rPr>
        <w:t>let</w:t>
      </w:r>
      <w:r w:rsidR="0069724E">
        <w:rPr>
          <w:sz w:val="24"/>
        </w:rPr>
        <w:t>ben</w:t>
      </w:r>
      <w:r w:rsidR="004C2E05" w:rsidRPr="004C2E05">
        <w:rPr>
          <w:sz w:val="24"/>
        </w:rPr>
        <w:t xml:space="preserve"> felsorolt termékeket Tulajdonosa kereskedelmi céllal adja át, </w:t>
      </w:r>
      <w:r w:rsidR="00F71F54" w:rsidRPr="00F71F54">
        <w:rPr>
          <w:sz w:val="24"/>
        </w:rPr>
        <w:t xml:space="preserve">ezzel egyidejűleg a </w:t>
      </w:r>
      <w:r w:rsidR="00294DB3">
        <w:rPr>
          <w:sz w:val="24"/>
        </w:rPr>
        <w:t>Felek</w:t>
      </w:r>
      <w:r w:rsidR="00294DB3" w:rsidRPr="00F71F54">
        <w:rPr>
          <w:sz w:val="24"/>
        </w:rPr>
        <w:t xml:space="preserve"> </w:t>
      </w:r>
      <w:r w:rsidR="00F71F54" w:rsidRPr="00F71F54">
        <w:rPr>
          <w:sz w:val="24"/>
        </w:rPr>
        <w:t>kijelentik, hogy jelen szerződés nem tartozik a hulladékgazdálkodási tevékenységek tárgykörébe</w:t>
      </w:r>
      <w:r w:rsidR="00F71F54">
        <w:rPr>
          <w:sz w:val="24"/>
        </w:rPr>
        <w:t>.</w:t>
      </w:r>
    </w:p>
    <w:p w14:paraId="160220D7" w14:textId="77777777" w:rsidR="004C2E05" w:rsidRDefault="004C2E05" w:rsidP="009A75BC">
      <w:pPr>
        <w:keepNext/>
        <w:jc w:val="both"/>
        <w:rPr>
          <w:b/>
          <w:i/>
          <w:sz w:val="24"/>
        </w:rPr>
      </w:pPr>
    </w:p>
    <w:p w14:paraId="6AB2A3B5" w14:textId="77777777" w:rsidR="00676B40" w:rsidRDefault="00C747E6" w:rsidP="009A75BC">
      <w:pPr>
        <w:keepNext/>
        <w:jc w:val="both"/>
        <w:rPr>
          <w:sz w:val="24"/>
        </w:rPr>
      </w:pPr>
      <w:r>
        <w:rPr>
          <w:b/>
          <w:i/>
          <w:sz w:val="24"/>
        </w:rPr>
        <w:t>5</w:t>
      </w:r>
      <w:r w:rsidR="00676B40">
        <w:rPr>
          <w:b/>
          <w:i/>
          <w:sz w:val="24"/>
        </w:rPr>
        <w:t xml:space="preserve">.) </w:t>
      </w:r>
      <w:r w:rsidR="00DB729B">
        <w:rPr>
          <w:sz w:val="24"/>
        </w:rPr>
        <w:t>A s</w:t>
      </w:r>
      <w:r w:rsidR="008A2504" w:rsidRPr="008A2504">
        <w:rPr>
          <w:sz w:val="24"/>
        </w:rPr>
        <w:t xml:space="preserve">zerződő </w:t>
      </w:r>
      <w:r w:rsidR="00676B40" w:rsidRPr="00676B40">
        <w:rPr>
          <w:sz w:val="24"/>
        </w:rPr>
        <w:t>Felek kijelentik</w:t>
      </w:r>
      <w:r w:rsidR="008A2504">
        <w:rPr>
          <w:sz w:val="24"/>
        </w:rPr>
        <w:t>,</w:t>
      </w:r>
      <w:r w:rsidR="00676B40" w:rsidRPr="00676B40">
        <w:rPr>
          <w:sz w:val="24"/>
        </w:rPr>
        <w:t xml:space="preserve"> hogy jelen szerződés</w:t>
      </w:r>
      <w:r w:rsidR="00676B40">
        <w:rPr>
          <w:sz w:val="24"/>
        </w:rPr>
        <w:t xml:space="preserve"> nem tartozik a hulladékgazdálkodási tevékenységek tárgykörébe</w:t>
      </w:r>
      <w:r w:rsidR="00DC3294">
        <w:rPr>
          <w:sz w:val="24"/>
        </w:rPr>
        <w:t>, a</w:t>
      </w:r>
      <w:r w:rsidR="00DC3294" w:rsidRPr="00DC3294">
        <w:rPr>
          <w:sz w:val="24"/>
        </w:rPr>
        <w:t xml:space="preserve"> hulladékazonosító kóddal (HAK</w:t>
      </w:r>
      <w:r w:rsidR="00452BF7">
        <w:rPr>
          <w:sz w:val="24"/>
        </w:rPr>
        <w:t>/EWC</w:t>
      </w:r>
      <w:r w:rsidR="00DC3294" w:rsidRPr="00DC3294">
        <w:rPr>
          <w:sz w:val="24"/>
        </w:rPr>
        <w:t>) ellátott</w:t>
      </w:r>
      <w:r w:rsidR="00DC3294">
        <w:rPr>
          <w:sz w:val="24"/>
        </w:rPr>
        <w:t xml:space="preserve"> selejtezett eszközök átadásáról</w:t>
      </w:r>
      <w:r w:rsidR="00724342">
        <w:rPr>
          <w:sz w:val="24"/>
        </w:rPr>
        <w:t xml:space="preserve">, átvételéről és adásvételéről </w:t>
      </w:r>
      <w:r w:rsidR="00DC3294">
        <w:rPr>
          <w:sz w:val="24"/>
        </w:rPr>
        <w:t>jelen szerződés nem rendelkezik, azokról a Felek felmerülő igény esetén külön megállapodást kötnek.</w:t>
      </w:r>
    </w:p>
    <w:p w14:paraId="623F3B28" w14:textId="77777777" w:rsidR="004E5582" w:rsidRDefault="00C747E6" w:rsidP="0049197B">
      <w:pPr>
        <w:spacing w:before="240"/>
        <w:jc w:val="both"/>
        <w:rPr>
          <w:sz w:val="24"/>
        </w:rPr>
      </w:pPr>
      <w:r>
        <w:rPr>
          <w:b/>
          <w:i/>
          <w:sz w:val="24"/>
        </w:rPr>
        <w:t>6</w:t>
      </w:r>
      <w:r w:rsidR="00554F6C">
        <w:rPr>
          <w:b/>
          <w:i/>
          <w:sz w:val="24"/>
        </w:rPr>
        <w:t>.</w:t>
      </w:r>
      <w:r w:rsidR="004E5582">
        <w:rPr>
          <w:b/>
          <w:i/>
          <w:sz w:val="24"/>
        </w:rPr>
        <w:t>)</w:t>
      </w:r>
      <w:r w:rsidR="009A75BC">
        <w:rPr>
          <w:sz w:val="24"/>
        </w:rPr>
        <w:t xml:space="preserve"> </w:t>
      </w:r>
      <w:r w:rsidR="004E5582">
        <w:rPr>
          <w:sz w:val="24"/>
        </w:rPr>
        <w:t>A</w:t>
      </w:r>
      <w:r w:rsidR="00F411CE">
        <w:rPr>
          <w:sz w:val="24"/>
        </w:rPr>
        <w:t>z</w:t>
      </w:r>
      <w:r w:rsidR="004E5582">
        <w:rPr>
          <w:sz w:val="24"/>
        </w:rPr>
        <w:t xml:space="preserve"> </w:t>
      </w:r>
      <w:r w:rsidR="00D143A7">
        <w:rPr>
          <w:sz w:val="24"/>
        </w:rPr>
        <w:t>Átadó</w:t>
      </w:r>
      <w:r w:rsidR="004E5582">
        <w:rPr>
          <w:sz w:val="24"/>
        </w:rPr>
        <w:t xml:space="preserve"> k</w:t>
      </w:r>
      <w:r w:rsidR="00073FB6">
        <w:rPr>
          <w:sz w:val="24"/>
        </w:rPr>
        <w:t>ötelezettségei körébe tartozik:</w:t>
      </w:r>
    </w:p>
    <w:p w14:paraId="2ECD56A8" w14:textId="77777777" w:rsidR="00F33AA1" w:rsidRPr="00F33AA1" w:rsidRDefault="00F33AA1" w:rsidP="00F33AA1">
      <w:pPr>
        <w:numPr>
          <w:ilvl w:val="0"/>
          <w:numId w:val="33"/>
        </w:numPr>
        <w:ind w:left="851"/>
        <w:jc w:val="both"/>
        <w:rPr>
          <w:sz w:val="24"/>
        </w:rPr>
      </w:pPr>
      <w:r>
        <w:rPr>
          <w:sz w:val="24"/>
        </w:rPr>
        <w:t>A www.ccelektro.hu weboldalon található árajánlatkérő dokumentum kitöltése és elektronikus úton – az iroda@ccelektro.hu e-mail címre - történő megküldése az Átvevő számára.</w:t>
      </w:r>
    </w:p>
    <w:p w14:paraId="16823ECE" w14:textId="77777777" w:rsidR="00151291" w:rsidRDefault="00151291" w:rsidP="00A64536">
      <w:pPr>
        <w:numPr>
          <w:ilvl w:val="0"/>
          <w:numId w:val="33"/>
        </w:numPr>
        <w:ind w:left="851"/>
        <w:jc w:val="both"/>
        <w:rPr>
          <w:sz w:val="24"/>
        </w:rPr>
      </w:pPr>
      <w:r>
        <w:rPr>
          <w:sz w:val="24"/>
        </w:rPr>
        <w:t>Az Átadó a jelen szerződés tárgyi hatályába tartozó</w:t>
      </w:r>
      <w:r w:rsidR="00452BF7">
        <w:rPr>
          <w:sz w:val="24"/>
        </w:rPr>
        <w:t>,</w:t>
      </w:r>
      <w:r>
        <w:rPr>
          <w:sz w:val="24"/>
        </w:rPr>
        <w:t xml:space="preserve"> </w:t>
      </w:r>
      <w:r w:rsidR="00452BF7">
        <w:rPr>
          <w:sz w:val="24"/>
        </w:rPr>
        <w:t xml:space="preserve">az </w:t>
      </w:r>
      <w:r w:rsidR="00F33AA1">
        <w:rPr>
          <w:sz w:val="24"/>
        </w:rPr>
        <w:t xml:space="preserve">árajánlatkérő dokumentum </w:t>
      </w:r>
      <w:r w:rsidR="00452BF7">
        <w:rPr>
          <w:sz w:val="24"/>
        </w:rPr>
        <w:t>eszközlistá</w:t>
      </w:r>
      <w:r w:rsidR="00F33AA1">
        <w:rPr>
          <w:sz w:val="24"/>
        </w:rPr>
        <w:t>já</w:t>
      </w:r>
      <w:r w:rsidR="00452BF7">
        <w:rPr>
          <w:sz w:val="24"/>
        </w:rPr>
        <w:t>ban szereplő</w:t>
      </w:r>
      <w:r>
        <w:rPr>
          <w:sz w:val="24"/>
        </w:rPr>
        <w:t xml:space="preserve"> </w:t>
      </w:r>
      <w:r w:rsidR="00F33AA1">
        <w:rPr>
          <w:sz w:val="24"/>
        </w:rPr>
        <w:t xml:space="preserve">összes </w:t>
      </w:r>
      <w:r>
        <w:rPr>
          <w:sz w:val="24"/>
        </w:rPr>
        <w:t xml:space="preserve">leselejtezett vagyontárgyát, eszközét, termékét az Átvevő részére </w:t>
      </w:r>
      <w:r w:rsidR="00554F6C" w:rsidRPr="00554F6C">
        <w:rPr>
          <w:sz w:val="24"/>
        </w:rPr>
        <w:t xml:space="preserve">kereskedelmi céllal </w:t>
      </w:r>
      <w:r w:rsidR="0049197B" w:rsidRPr="00554F6C">
        <w:rPr>
          <w:sz w:val="24"/>
        </w:rPr>
        <w:t>adja</w:t>
      </w:r>
      <w:r w:rsidR="00554F6C" w:rsidRPr="00554F6C">
        <w:rPr>
          <w:sz w:val="24"/>
        </w:rPr>
        <w:t xml:space="preserve"> át</w:t>
      </w:r>
      <w:r w:rsidR="0049197B" w:rsidRPr="00554F6C">
        <w:rPr>
          <w:sz w:val="24"/>
        </w:rPr>
        <w:t>.</w:t>
      </w:r>
    </w:p>
    <w:p w14:paraId="1DB01B29" w14:textId="77777777" w:rsidR="004E5582" w:rsidRPr="00677FD1" w:rsidRDefault="00C23204" w:rsidP="00A64536">
      <w:pPr>
        <w:numPr>
          <w:ilvl w:val="0"/>
          <w:numId w:val="33"/>
        </w:numPr>
        <w:ind w:left="851"/>
        <w:jc w:val="both"/>
        <w:rPr>
          <w:sz w:val="24"/>
        </w:rPr>
      </w:pPr>
      <w:r w:rsidRPr="00677FD1">
        <w:rPr>
          <w:sz w:val="24"/>
        </w:rPr>
        <w:t xml:space="preserve">Az </w:t>
      </w:r>
      <w:r w:rsidR="004E5582" w:rsidRPr="00677FD1">
        <w:rPr>
          <w:sz w:val="24"/>
        </w:rPr>
        <w:t xml:space="preserve">aktuális </w:t>
      </w:r>
      <w:r w:rsidRPr="00677FD1">
        <w:rPr>
          <w:sz w:val="24"/>
        </w:rPr>
        <w:t>eszközlistában</w:t>
      </w:r>
      <w:r w:rsidR="004E5582" w:rsidRPr="00677FD1">
        <w:rPr>
          <w:sz w:val="24"/>
        </w:rPr>
        <w:t xml:space="preserve"> felsorolt</w:t>
      </w:r>
      <w:r w:rsidR="00830C3E" w:rsidRPr="00677FD1">
        <w:rPr>
          <w:sz w:val="24"/>
        </w:rPr>
        <w:t xml:space="preserve">, jelen szerződés </w:t>
      </w:r>
      <w:r w:rsidR="00554F6C" w:rsidRPr="00677FD1">
        <w:rPr>
          <w:sz w:val="24"/>
        </w:rPr>
        <w:t>2</w:t>
      </w:r>
      <w:r w:rsidR="00830C3E" w:rsidRPr="00677FD1">
        <w:rPr>
          <w:sz w:val="24"/>
        </w:rPr>
        <w:t xml:space="preserve">. pontjában meghatározott termékek </w:t>
      </w:r>
      <w:r w:rsidR="00294DB3" w:rsidRPr="00677FD1">
        <w:rPr>
          <w:sz w:val="24"/>
        </w:rPr>
        <w:t>elkülönített tárolása</w:t>
      </w:r>
      <w:r w:rsidR="00BB7A08" w:rsidRPr="00677FD1">
        <w:rPr>
          <w:sz w:val="24"/>
        </w:rPr>
        <w:t>.</w:t>
      </w:r>
      <w:r w:rsidR="00294DB3" w:rsidRPr="00677FD1">
        <w:rPr>
          <w:sz w:val="24"/>
        </w:rPr>
        <w:t xml:space="preserve"> </w:t>
      </w:r>
    </w:p>
    <w:p w14:paraId="080EC1D3" w14:textId="77777777" w:rsidR="006D25B1" w:rsidRDefault="007A7086" w:rsidP="006D25B1">
      <w:pPr>
        <w:numPr>
          <w:ilvl w:val="0"/>
          <w:numId w:val="33"/>
        </w:numPr>
        <w:ind w:left="851"/>
        <w:jc w:val="both"/>
        <w:rPr>
          <w:sz w:val="24"/>
        </w:rPr>
      </w:pPr>
      <w:r>
        <w:rPr>
          <w:sz w:val="24"/>
        </w:rPr>
        <w:t>A</w:t>
      </w:r>
      <w:r w:rsidR="004E5582">
        <w:rPr>
          <w:sz w:val="24"/>
        </w:rPr>
        <w:t>z összegyűjtött</w:t>
      </w:r>
      <w:r w:rsidR="00D91E92">
        <w:rPr>
          <w:sz w:val="24"/>
        </w:rPr>
        <w:t>,</w:t>
      </w:r>
      <w:r w:rsidR="004E5582">
        <w:rPr>
          <w:sz w:val="24"/>
        </w:rPr>
        <w:t xml:space="preserve"> </w:t>
      </w:r>
      <w:r w:rsidR="0047476A">
        <w:rPr>
          <w:sz w:val="24"/>
        </w:rPr>
        <w:t>használt termékek</w:t>
      </w:r>
      <w:r w:rsidR="00D91E92">
        <w:rPr>
          <w:sz w:val="24"/>
        </w:rPr>
        <w:t xml:space="preserve"> </w:t>
      </w:r>
      <w:r w:rsidR="0047476A">
        <w:rPr>
          <w:sz w:val="24"/>
        </w:rPr>
        <w:t>előre</w:t>
      </w:r>
      <w:r w:rsidR="004E5582">
        <w:rPr>
          <w:sz w:val="24"/>
        </w:rPr>
        <w:t xml:space="preserve"> egyeztetett időpont</w:t>
      </w:r>
      <w:r w:rsidR="00D91E92">
        <w:rPr>
          <w:sz w:val="24"/>
        </w:rPr>
        <w:t>ra</w:t>
      </w:r>
      <w:r w:rsidR="004E5582">
        <w:rPr>
          <w:sz w:val="24"/>
        </w:rPr>
        <w:t xml:space="preserve"> való előkészítése, szállításra alkalmassá tétele.</w:t>
      </w:r>
    </w:p>
    <w:p w14:paraId="392E6B88" w14:textId="77777777" w:rsidR="00752FA0" w:rsidRPr="00677FD1" w:rsidRDefault="004E5582" w:rsidP="006D25B1">
      <w:pPr>
        <w:numPr>
          <w:ilvl w:val="0"/>
          <w:numId w:val="33"/>
        </w:numPr>
        <w:ind w:left="851"/>
        <w:jc w:val="both"/>
        <w:rPr>
          <w:sz w:val="24"/>
        </w:rPr>
      </w:pPr>
      <w:r w:rsidRPr="00677FD1">
        <w:rPr>
          <w:sz w:val="24"/>
        </w:rPr>
        <w:t>Az eszközlistában szereplő tételek maradéktalan meglétének biztosítása</w:t>
      </w:r>
      <w:r w:rsidR="007A7086" w:rsidRPr="00677FD1">
        <w:rPr>
          <w:sz w:val="24"/>
        </w:rPr>
        <w:t>.</w:t>
      </w:r>
      <w:r w:rsidR="00D91E92" w:rsidRPr="00677FD1">
        <w:rPr>
          <w:sz w:val="24"/>
        </w:rPr>
        <w:t xml:space="preserve"> </w:t>
      </w:r>
      <w:r w:rsidR="0010795D" w:rsidRPr="00677FD1">
        <w:rPr>
          <w:sz w:val="24"/>
        </w:rPr>
        <w:t>Amennyiben a szállítás helyszínén az előzetesen megküldött eszközlistában szereplő tételek mennyiségéhez képest</w:t>
      </w:r>
      <w:r w:rsidR="00CB0CF0" w:rsidRPr="00677FD1">
        <w:rPr>
          <w:sz w:val="24"/>
        </w:rPr>
        <w:t xml:space="preserve"> jelentős eltérés</w:t>
      </w:r>
      <w:r w:rsidR="0010795D" w:rsidRPr="00677FD1">
        <w:rPr>
          <w:sz w:val="24"/>
        </w:rPr>
        <w:t xml:space="preserve"> tapasztalható</w:t>
      </w:r>
      <w:r w:rsidR="006D25B1" w:rsidRPr="00677FD1">
        <w:rPr>
          <w:sz w:val="24"/>
        </w:rPr>
        <w:t>,</w:t>
      </w:r>
      <w:r w:rsidR="00752FA0" w:rsidRPr="00677FD1">
        <w:rPr>
          <w:sz w:val="24"/>
        </w:rPr>
        <w:t xml:space="preserve"> </w:t>
      </w:r>
      <w:proofErr w:type="gramStart"/>
      <w:r w:rsidR="00752FA0" w:rsidRPr="00677FD1">
        <w:rPr>
          <w:sz w:val="24"/>
        </w:rPr>
        <w:t>illetve</w:t>
      </w:r>
      <w:proofErr w:type="gramEnd"/>
      <w:r w:rsidR="00752FA0" w:rsidRPr="00677FD1">
        <w:rPr>
          <w:sz w:val="24"/>
        </w:rPr>
        <w:t xml:space="preserve"> ha az Átadó nem igényelt rakodó személyzetet az árajánlatkérőben, azonban a szállítás időpontjában nem tud rakodót biztosítani,</w:t>
      </w:r>
      <w:r w:rsidR="006D25B1" w:rsidRPr="00677FD1">
        <w:rPr>
          <w:sz w:val="24"/>
        </w:rPr>
        <w:t xml:space="preserve"> úgy </w:t>
      </w:r>
      <w:r w:rsidR="001725A2" w:rsidRPr="00677FD1">
        <w:rPr>
          <w:sz w:val="24"/>
        </w:rPr>
        <w:t xml:space="preserve">az Átvevőnek </w:t>
      </w:r>
      <w:r w:rsidR="006D25B1" w:rsidRPr="00677FD1">
        <w:rPr>
          <w:sz w:val="24"/>
        </w:rPr>
        <w:t>nem áll mód</w:t>
      </w:r>
      <w:r w:rsidR="001725A2" w:rsidRPr="00677FD1">
        <w:rPr>
          <w:sz w:val="24"/>
        </w:rPr>
        <w:t>jában</w:t>
      </w:r>
      <w:r w:rsidR="006D25B1" w:rsidRPr="00677FD1">
        <w:rPr>
          <w:sz w:val="24"/>
        </w:rPr>
        <w:t xml:space="preserve"> elszállítani </w:t>
      </w:r>
      <w:r w:rsidR="00752FA0" w:rsidRPr="00677FD1">
        <w:rPr>
          <w:sz w:val="24"/>
        </w:rPr>
        <w:t>az eszközöket</w:t>
      </w:r>
      <w:r w:rsidR="006D25B1" w:rsidRPr="00677FD1">
        <w:rPr>
          <w:sz w:val="24"/>
        </w:rPr>
        <w:t xml:space="preserve">, valamint </w:t>
      </w:r>
      <w:r w:rsidR="006D25B1" w:rsidRPr="00677FD1">
        <w:rPr>
          <w:sz w:val="24"/>
          <w:szCs w:val="24"/>
        </w:rPr>
        <w:t>az eredeti árajánlatban meghatározott kiszállási díj kerül felszámításra.</w:t>
      </w:r>
      <w:r w:rsidR="002F4CE1" w:rsidRPr="00677FD1">
        <w:rPr>
          <w:sz w:val="24"/>
          <w:szCs w:val="24"/>
        </w:rPr>
        <w:t xml:space="preserve"> </w:t>
      </w:r>
    </w:p>
    <w:p w14:paraId="44E01CDE" w14:textId="77777777" w:rsidR="006D25B1" w:rsidRPr="002A2642" w:rsidRDefault="006D25B1" w:rsidP="006D25B1">
      <w:pPr>
        <w:numPr>
          <w:ilvl w:val="0"/>
          <w:numId w:val="33"/>
        </w:numPr>
        <w:ind w:left="851"/>
        <w:jc w:val="both"/>
        <w:rPr>
          <w:sz w:val="24"/>
        </w:rPr>
      </w:pPr>
      <w:r w:rsidRPr="002D2E55">
        <w:rPr>
          <w:sz w:val="24"/>
        </w:rPr>
        <w:t>A szerződés tárgyát képező eszközök elszállításával összefüggésben az Átvevőnek, mint szállítónak a telep</w:t>
      </w:r>
      <w:r w:rsidR="002D2E55">
        <w:rPr>
          <w:sz w:val="24"/>
        </w:rPr>
        <w:t>hely területére történő belépésének</w:t>
      </w:r>
      <w:r w:rsidRPr="002D2E55">
        <w:rPr>
          <w:sz w:val="24"/>
        </w:rPr>
        <w:t xml:space="preserve"> és a szállítandó </w:t>
      </w:r>
      <w:r w:rsidR="00070D04" w:rsidRPr="002D2E55">
        <w:rPr>
          <w:sz w:val="24"/>
        </w:rPr>
        <w:t>termékek</w:t>
      </w:r>
      <w:r w:rsidRPr="002D2E55">
        <w:rPr>
          <w:sz w:val="24"/>
        </w:rPr>
        <w:t xml:space="preserve"> megközelítésének biztosítása, valamint a szállítandó </w:t>
      </w:r>
      <w:r w:rsidR="00070D04" w:rsidRPr="002D2E55">
        <w:rPr>
          <w:sz w:val="24"/>
        </w:rPr>
        <w:t>termék</w:t>
      </w:r>
      <w:r w:rsidR="00F21639" w:rsidRPr="002D2E55">
        <w:rPr>
          <w:sz w:val="24"/>
        </w:rPr>
        <w:t>ek</w:t>
      </w:r>
      <w:r w:rsidRPr="002D2E55">
        <w:rPr>
          <w:sz w:val="24"/>
        </w:rPr>
        <w:t xml:space="preserve"> gépjárműre való </w:t>
      </w:r>
      <w:r w:rsidRPr="002A2642">
        <w:rPr>
          <w:sz w:val="24"/>
        </w:rPr>
        <w:t>felrakodásához rakodó személyzet biztosítása.</w:t>
      </w:r>
    </w:p>
    <w:p w14:paraId="64C05008" w14:textId="77777777" w:rsidR="006D25B1" w:rsidRPr="002A2642" w:rsidRDefault="006D25B1" w:rsidP="006D25B1">
      <w:pPr>
        <w:numPr>
          <w:ilvl w:val="0"/>
          <w:numId w:val="33"/>
        </w:numPr>
        <w:ind w:left="851"/>
        <w:jc w:val="both"/>
        <w:rPr>
          <w:sz w:val="24"/>
        </w:rPr>
      </w:pPr>
      <w:r w:rsidRPr="002A2642">
        <w:rPr>
          <w:sz w:val="24"/>
        </w:rPr>
        <w:t xml:space="preserve">Amennyiben </w:t>
      </w:r>
      <w:r w:rsidR="00070D04" w:rsidRPr="002A2642">
        <w:rPr>
          <w:sz w:val="24"/>
        </w:rPr>
        <w:t>az Átadó</w:t>
      </w:r>
      <w:r w:rsidRPr="002A2642">
        <w:rPr>
          <w:sz w:val="24"/>
        </w:rPr>
        <w:t xml:space="preserve"> nem tud rakodó személyzetet biztosíta</w:t>
      </w:r>
      <w:r w:rsidR="00070D04" w:rsidRPr="002A2642">
        <w:rPr>
          <w:sz w:val="24"/>
        </w:rPr>
        <w:t xml:space="preserve">ni az adott szállításhoz, úgy az Átvevő </w:t>
      </w:r>
      <w:r w:rsidRPr="002A2642">
        <w:rPr>
          <w:sz w:val="24"/>
        </w:rPr>
        <w:t>egyedi árajánlat alapján biztosít rakodót a konkrét rakodási feladat végrehajtásához. A gépkocsivezető csak a rakodási feladat irányítását, a rakomány igazítását, valamint a rakomány megfelelő rögzítését végezheti. Az áru tényleges mozgatása és a rakfelületre történő felpakolása a</w:t>
      </w:r>
      <w:r w:rsidR="00070D04" w:rsidRPr="002A2642">
        <w:rPr>
          <w:sz w:val="24"/>
        </w:rPr>
        <w:t xml:space="preserve">z Átadó </w:t>
      </w:r>
      <w:r w:rsidRPr="002A2642">
        <w:rPr>
          <w:sz w:val="24"/>
        </w:rPr>
        <w:t>által biztosított rakodó személyzet feladata, amennyiben az árajánlatkér</w:t>
      </w:r>
      <w:r w:rsidR="00F21639" w:rsidRPr="002A2642">
        <w:rPr>
          <w:sz w:val="24"/>
        </w:rPr>
        <w:t>ő</w:t>
      </w:r>
      <w:r w:rsidRPr="002A2642">
        <w:rPr>
          <w:sz w:val="24"/>
        </w:rPr>
        <w:t>ben nem rendel</w:t>
      </w:r>
      <w:r w:rsidR="00070D04" w:rsidRPr="002A2642">
        <w:rPr>
          <w:sz w:val="24"/>
        </w:rPr>
        <w:t>tek rakodót az Átvevőtől</w:t>
      </w:r>
      <w:r w:rsidRPr="002A2642">
        <w:rPr>
          <w:sz w:val="24"/>
        </w:rPr>
        <w:t>.</w:t>
      </w:r>
    </w:p>
    <w:p w14:paraId="40CB2583" w14:textId="77777777" w:rsidR="00C23204" w:rsidRDefault="00C23204" w:rsidP="003369DB">
      <w:pPr>
        <w:jc w:val="both"/>
        <w:rPr>
          <w:sz w:val="24"/>
        </w:rPr>
      </w:pPr>
    </w:p>
    <w:p w14:paraId="4C6AEDED" w14:textId="77777777" w:rsidR="004E5582" w:rsidRDefault="00294DB3" w:rsidP="003369DB">
      <w:pPr>
        <w:jc w:val="both"/>
        <w:rPr>
          <w:sz w:val="24"/>
        </w:rPr>
      </w:pPr>
      <w:r>
        <w:rPr>
          <w:b/>
          <w:i/>
          <w:sz w:val="24"/>
        </w:rPr>
        <w:t>7</w:t>
      </w:r>
      <w:r w:rsidR="004E5582">
        <w:rPr>
          <w:b/>
          <w:i/>
          <w:sz w:val="24"/>
        </w:rPr>
        <w:t>.)</w:t>
      </w:r>
      <w:r w:rsidR="009A75BC">
        <w:rPr>
          <w:sz w:val="24"/>
        </w:rPr>
        <w:t xml:space="preserve"> </w:t>
      </w:r>
      <w:r w:rsidR="004E5582">
        <w:rPr>
          <w:sz w:val="24"/>
        </w:rPr>
        <w:t>A</w:t>
      </w:r>
      <w:r w:rsidR="00F411CE">
        <w:rPr>
          <w:sz w:val="24"/>
        </w:rPr>
        <w:t>z</w:t>
      </w:r>
      <w:r w:rsidR="004E5582">
        <w:rPr>
          <w:sz w:val="24"/>
        </w:rPr>
        <w:t xml:space="preserve"> </w:t>
      </w:r>
      <w:r w:rsidR="00D143A7">
        <w:rPr>
          <w:sz w:val="24"/>
        </w:rPr>
        <w:t>Átvevő</w:t>
      </w:r>
      <w:r w:rsidR="004E5582">
        <w:rPr>
          <w:sz w:val="24"/>
        </w:rPr>
        <w:t xml:space="preserve"> kötelezettségei körébe tartozik</w:t>
      </w:r>
      <w:r w:rsidR="00117FC9">
        <w:rPr>
          <w:sz w:val="24"/>
        </w:rPr>
        <w:t>:</w:t>
      </w:r>
      <w:r w:rsidR="004E5582">
        <w:rPr>
          <w:sz w:val="24"/>
        </w:rPr>
        <w:t xml:space="preserve"> </w:t>
      </w:r>
    </w:p>
    <w:p w14:paraId="3D36870C" w14:textId="77777777" w:rsidR="00F21639" w:rsidRPr="00F21639" w:rsidRDefault="00F21639" w:rsidP="00F21639">
      <w:pPr>
        <w:pStyle w:val="Listaszerbekezds"/>
        <w:numPr>
          <w:ilvl w:val="0"/>
          <w:numId w:val="37"/>
        </w:numPr>
        <w:ind w:left="851"/>
        <w:jc w:val="both"/>
        <w:rPr>
          <w:sz w:val="24"/>
        </w:rPr>
      </w:pPr>
      <w:r w:rsidRPr="00F21639">
        <w:rPr>
          <w:sz w:val="24"/>
        </w:rPr>
        <w:t>A</w:t>
      </w:r>
      <w:r>
        <w:rPr>
          <w:sz w:val="24"/>
        </w:rPr>
        <w:t>z</w:t>
      </w:r>
      <w:r w:rsidRPr="00F21639">
        <w:rPr>
          <w:sz w:val="24"/>
        </w:rPr>
        <w:t xml:space="preserve"> </w:t>
      </w:r>
      <w:r>
        <w:rPr>
          <w:sz w:val="24"/>
        </w:rPr>
        <w:t>Át</w:t>
      </w:r>
      <w:r w:rsidR="004634B5">
        <w:rPr>
          <w:sz w:val="24"/>
        </w:rPr>
        <w:t>adó</w:t>
      </w:r>
      <w:r w:rsidRPr="00F21639">
        <w:rPr>
          <w:sz w:val="24"/>
        </w:rPr>
        <w:t xml:space="preserve"> által elfogadott árajánlatban vállalt szállítási határidőig a megrendelt </w:t>
      </w:r>
      <w:r>
        <w:rPr>
          <w:sz w:val="24"/>
        </w:rPr>
        <w:t xml:space="preserve">szállítás és </w:t>
      </w:r>
      <w:r w:rsidRPr="00F21639">
        <w:rPr>
          <w:sz w:val="24"/>
        </w:rPr>
        <w:t>szolgáltatás elvégzése.</w:t>
      </w:r>
    </w:p>
    <w:p w14:paraId="6FE7AB0D" w14:textId="77777777" w:rsidR="004E5582" w:rsidRDefault="00117FC9" w:rsidP="00A64536">
      <w:pPr>
        <w:numPr>
          <w:ilvl w:val="0"/>
          <w:numId w:val="37"/>
        </w:numPr>
        <w:ind w:left="851"/>
        <w:jc w:val="both"/>
        <w:rPr>
          <w:sz w:val="24"/>
        </w:rPr>
      </w:pPr>
      <w:r>
        <w:rPr>
          <w:sz w:val="24"/>
        </w:rPr>
        <w:t>A</w:t>
      </w:r>
      <w:r w:rsidR="00F411CE">
        <w:rPr>
          <w:sz w:val="24"/>
        </w:rPr>
        <w:t>z</w:t>
      </w:r>
      <w:r w:rsidR="004E5582">
        <w:rPr>
          <w:sz w:val="24"/>
        </w:rPr>
        <w:t xml:space="preserve"> </w:t>
      </w:r>
      <w:r w:rsidR="00D143A7">
        <w:rPr>
          <w:sz w:val="24"/>
        </w:rPr>
        <w:t>Átadó</w:t>
      </w:r>
      <w:r w:rsidR="004E5582">
        <w:rPr>
          <w:sz w:val="24"/>
        </w:rPr>
        <w:t xml:space="preserve"> </w:t>
      </w:r>
      <w:r w:rsidR="00D5367A">
        <w:rPr>
          <w:sz w:val="24"/>
        </w:rPr>
        <w:t>által megadott szállítási címen</w:t>
      </w:r>
      <w:r w:rsidR="004E5582">
        <w:rPr>
          <w:sz w:val="24"/>
        </w:rPr>
        <w:t xml:space="preserve"> összegyűjtött </w:t>
      </w:r>
      <w:r w:rsidR="004E5582" w:rsidRPr="002A2642">
        <w:rPr>
          <w:sz w:val="24"/>
        </w:rPr>
        <w:t xml:space="preserve">használt eszközök és </w:t>
      </w:r>
      <w:r w:rsidR="00822707" w:rsidRPr="002A2642">
        <w:rPr>
          <w:sz w:val="24"/>
        </w:rPr>
        <w:t>termékek</w:t>
      </w:r>
      <w:r w:rsidR="004E5582" w:rsidRPr="002A2642">
        <w:rPr>
          <w:sz w:val="24"/>
        </w:rPr>
        <w:t xml:space="preserve"> előzetesen egyeztetett időpontban történő átvétele</w:t>
      </w:r>
      <w:r w:rsidR="00822707" w:rsidRPr="002A2642">
        <w:rPr>
          <w:sz w:val="24"/>
        </w:rPr>
        <w:t>, rakodása</w:t>
      </w:r>
      <w:r w:rsidR="002A2642" w:rsidRPr="002A2642">
        <w:rPr>
          <w:sz w:val="24"/>
        </w:rPr>
        <w:t xml:space="preserve">, </w:t>
      </w:r>
      <w:r w:rsidR="00F21639" w:rsidRPr="002A2642">
        <w:rPr>
          <w:sz w:val="24"/>
        </w:rPr>
        <w:t>amennyiben az Átadó a rakodási szolgáltatást megrendelte az Átvevőtől</w:t>
      </w:r>
      <w:r w:rsidR="002A2642" w:rsidRPr="002A2642">
        <w:rPr>
          <w:sz w:val="24"/>
        </w:rPr>
        <w:t>.</w:t>
      </w:r>
    </w:p>
    <w:p w14:paraId="259A0DCE" w14:textId="77777777" w:rsidR="00992E38" w:rsidRDefault="00992E38" w:rsidP="00A64536">
      <w:pPr>
        <w:numPr>
          <w:ilvl w:val="0"/>
          <w:numId w:val="37"/>
        </w:numPr>
        <w:ind w:left="851"/>
        <w:jc w:val="both"/>
        <w:rPr>
          <w:sz w:val="24"/>
        </w:rPr>
      </w:pPr>
      <w:r>
        <w:rPr>
          <w:sz w:val="24"/>
        </w:rPr>
        <w:lastRenderedPageBreak/>
        <w:t xml:space="preserve">Az </w:t>
      </w:r>
      <w:r w:rsidR="00CB0295">
        <w:rPr>
          <w:sz w:val="24"/>
        </w:rPr>
        <w:t>á</w:t>
      </w:r>
      <w:r>
        <w:rPr>
          <w:sz w:val="24"/>
        </w:rPr>
        <w:t xml:space="preserve">tvett termékekről az Átvevő </w:t>
      </w:r>
      <w:r w:rsidR="00F21639">
        <w:rPr>
          <w:sz w:val="24"/>
        </w:rPr>
        <w:t xml:space="preserve">a szállítás napján </w:t>
      </w:r>
      <w:r>
        <w:rPr>
          <w:sz w:val="24"/>
        </w:rPr>
        <w:t xml:space="preserve">részletes átvételi dokumentációt állít ki az </w:t>
      </w:r>
      <w:r w:rsidR="0054363A">
        <w:rPr>
          <w:sz w:val="24"/>
        </w:rPr>
        <w:t>Átadó</w:t>
      </w:r>
      <w:r w:rsidR="00F21639">
        <w:rPr>
          <w:sz w:val="24"/>
        </w:rPr>
        <w:t xml:space="preserve"> részére, amely tartalmazza a vállalt és elvég</w:t>
      </w:r>
      <w:r w:rsidR="001725A2">
        <w:rPr>
          <w:sz w:val="24"/>
        </w:rPr>
        <w:t>zett szolgáltatás összköltségét</w:t>
      </w:r>
      <w:r w:rsidR="00677FD1">
        <w:rPr>
          <w:sz w:val="24"/>
        </w:rPr>
        <w:t xml:space="preserve"> is.</w:t>
      </w:r>
    </w:p>
    <w:p w14:paraId="221069E2" w14:textId="77777777" w:rsidR="007C6201" w:rsidRDefault="004E5582" w:rsidP="00A64536">
      <w:pPr>
        <w:numPr>
          <w:ilvl w:val="0"/>
          <w:numId w:val="37"/>
        </w:numPr>
        <w:ind w:left="851"/>
        <w:jc w:val="both"/>
        <w:rPr>
          <w:sz w:val="24"/>
        </w:rPr>
      </w:pPr>
      <w:r>
        <w:rPr>
          <w:sz w:val="24"/>
        </w:rPr>
        <w:t>A</w:t>
      </w:r>
      <w:r w:rsidR="00F411CE">
        <w:rPr>
          <w:sz w:val="24"/>
        </w:rPr>
        <w:t>z</w:t>
      </w:r>
      <w:r>
        <w:rPr>
          <w:sz w:val="24"/>
        </w:rPr>
        <w:t xml:space="preserve"> </w:t>
      </w:r>
      <w:r w:rsidR="00D143A7">
        <w:rPr>
          <w:sz w:val="24"/>
        </w:rPr>
        <w:t>Átvevő</w:t>
      </w:r>
      <w:r>
        <w:rPr>
          <w:sz w:val="24"/>
        </w:rPr>
        <w:t xml:space="preserve"> a jelen szerződ</w:t>
      </w:r>
      <w:r w:rsidR="00E977E3">
        <w:rPr>
          <w:sz w:val="24"/>
        </w:rPr>
        <w:t>é</w:t>
      </w:r>
      <w:r>
        <w:rPr>
          <w:sz w:val="24"/>
        </w:rPr>
        <w:t>s teljesítése során teljesítési segéd (</w:t>
      </w:r>
      <w:r w:rsidR="0054363A">
        <w:rPr>
          <w:sz w:val="24"/>
        </w:rPr>
        <w:t>alvállalkozó</w:t>
      </w:r>
      <w:r w:rsidR="00BE5905">
        <w:rPr>
          <w:sz w:val="24"/>
        </w:rPr>
        <w:t>) igénybe</w:t>
      </w:r>
      <w:r>
        <w:rPr>
          <w:sz w:val="24"/>
        </w:rPr>
        <w:t>vételére jogosult. Amennyiben a</w:t>
      </w:r>
      <w:r w:rsidR="00E818FE">
        <w:rPr>
          <w:sz w:val="24"/>
        </w:rPr>
        <w:t>z</w:t>
      </w:r>
      <w:r>
        <w:rPr>
          <w:sz w:val="24"/>
        </w:rPr>
        <w:t xml:space="preserve"> </w:t>
      </w:r>
      <w:r w:rsidR="00D143A7">
        <w:rPr>
          <w:sz w:val="24"/>
        </w:rPr>
        <w:t>Átvevő</w:t>
      </w:r>
      <w:r>
        <w:rPr>
          <w:sz w:val="24"/>
        </w:rPr>
        <w:t xml:space="preserve"> teljesítési segédet (</w:t>
      </w:r>
      <w:r w:rsidR="0054363A">
        <w:rPr>
          <w:sz w:val="24"/>
        </w:rPr>
        <w:t>alvállalkozó</w:t>
      </w:r>
      <w:r w:rsidR="00677FD1">
        <w:rPr>
          <w:sz w:val="24"/>
        </w:rPr>
        <w:t>t</w:t>
      </w:r>
      <w:r>
        <w:rPr>
          <w:sz w:val="24"/>
        </w:rPr>
        <w:t>) vesz igénybe, az általa okozott esetleges mulasztásokért felelősséget vállal.</w:t>
      </w:r>
    </w:p>
    <w:p w14:paraId="6ABAD8F8" w14:textId="77777777" w:rsidR="0054363A" w:rsidRPr="00733C64" w:rsidRDefault="0054363A" w:rsidP="00A64536">
      <w:pPr>
        <w:numPr>
          <w:ilvl w:val="0"/>
          <w:numId w:val="37"/>
        </w:numPr>
        <w:ind w:left="851"/>
        <w:jc w:val="both"/>
        <w:rPr>
          <w:sz w:val="24"/>
        </w:rPr>
      </w:pPr>
      <w:r w:rsidRPr="00733C64">
        <w:rPr>
          <w:sz w:val="24"/>
        </w:rPr>
        <w:t xml:space="preserve">Az Átvevő köteles gondoskodni </w:t>
      </w:r>
      <w:r w:rsidR="00A33AD6" w:rsidRPr="00733C64">
        <w:rPr>
          <w:sz w:val="24"/>
        </w:rPr>
        <w:t xml:space="preserve">– </w:t>
      </w:r>
      <w:r w:rsidRPr="00733C64">
        <w:rPr>
          <w:sz w:val="24"/>
        </w:rPr>
        <w:t xml:space="preserve">a jelen szerződés </w:t>
      </w:r>
      <w:r w:rsidR="00554F6C" w:rsidRPr="00733C64">
        <w:rPr>
          <w:sz w:val="24"/>
        </w:rPr>
        <w:t>2</w:t>
      </w:r>
      <w:r w:rsidRPr="00733C64">
        <w:rPr>
          <w:sz w:val="24"/>
        </w:rPr>
        <w:t xml:space="preserve">. pontjában meghatározott termékek átvételével és elszállításával kapcsolatosan </w:t>
      </w:r>
      <w:r w:rsidR="00A33AD6" w:rsidRPr="00733C64">
        <w:rPr>
          <w:sz w:val="24"/>
        </w:rPr>
        <w:t xml:space="preserve">– </w:t>
      </w:r>
      <w:r w:rsidRPr="00733C64">
        <w:rPr>
          <w:sz w:val="24"/>
        </w:rPr>
        <w:t>a feladat hatékony elvégzéséhez szükséges munkabiztonsági, szállító- és rakodóeszközről</w:t>
      </w:r>
      <w:r w:rsidR="00733C64" w:rsidRPr="00733C64">
        <w:rPr>
          <w:sz w:val="24"/>
        </w:rPr>
        <w:t>, amennyiben az Átadó a rakodási szolgáltatást megrendelte.</w:t>
      </w:r>
    </w:p>
    <w:p w14:paraId="1D228214" w14:textId="77777777" w:rsidR="00151291" w:rsidRDefault="00151291" w:rsidP="00A64536">
      <w:pPr>
        <w:numPr>
          <w:ilvl w:val="0"/>
          <w:numId w:val="37"/>
        </w:numPr>
        <w:ind w:left="851"/>
        <w:jc w:val="both"/>
        <w:rPr>
          <w:sz w:val="24"/>
        </w:rPr>
      </w:pPr>
      <w:r>
        <w:rPr>
          <w:sz w:val="24"/>
        </w:rPr>
        <w:t xml:space="preserve">Az Átvevő az elszállítás és átvétel során, valamint </w:t>
      </w:r>
      <w:r w:rsidR="00A33AD6">
        <w:rPr>
          <w:sz w:val="24"/>
        </w:rPr>
        <w:t xml:space="preserve">a </w:t>
      </w:r>
      <w:r>
        <w:rPr>
          <w:sz w:val="24"/>
        </w:rPr>
        <w:t>rakodási szolgáltatás nyújtásának ideje alatt a munkavégzés környezetét tisztán tartja, a munkaterületet rendeltetésre alkalmas állapotban tartja, és a szolgáltatás elvégzését követően így adja át.</w:t>
      </w:r>
    </w:p>
    <w:p w14:paraId="4FE506E4" w14:textId="77777777" w:rsidR="00151291" w:rsidRDefault="00151291" w:rsidP="00A64536">
      <w:pPr>
        <w:numPr>
          <w:ilvl w:val="0"/>
          <w:numId w:val="37"/>
        </w:numPr>
        <w:ind w:left="851"/>
        <w:jc w:val="both"/>
        <w:rPr>
          <w:sz w:val="24"/>
        </w:rPr>
      </w:pPr>
      <w:r>
        <w:rPr>
          <w:sz w:val="24"/>
        </w:rPr>
        <w:t xml:space="preserve">Az Átvevő tudomásul veszi, hogy a rakodással, szállítással az </w:t>
      </w:r>
      <w:r w:rsidR="002B21D7">
        <w:rPr>
          <w:sz w:val="24"/>
        </w:rPr>
        <w:t>Átadó</w:t>
      </w:r>
      <w:r>
        <w:rPr>
          <w:sz w:val="24"/>
        </w:rPr>
        <w:t xml:space="preserve"> </w:t>
      </w:r>
      <w:r w:rsidR="00C23204">
        <w:rPr>
          <w:sz w:val="24"/>
        </w:rPr>
        <w:t>telephelyén/</w:t>
      </w:r>
      <w:r w:rsidR="00733C64">
        <w:rPr>
          <w:sz w:val="24"/>
        </w:rPr>
        <w:t>telephelyein</w:t>
      </w:r>
      <w:r>
        <w:rPr>
          <w:sz w:val="24"/>
        </w:rPr>
        <w:t xml:space="preserve"> folyó munkát nem zavarhatja.</w:t>
      </w:r>
    </w:p>
    <w:p w14:paraId="20463990" w14:textId="77777777" w:rsidR="00151291" w:rsidRDefault="00151291" w:rsidP="00A64536">
      <w:pPr>
        <w:numPr>
          <w:ilvl w:val="0"/>
          <w:numId w:val="37"/>
        </w:numPr>
        <w:ind w:left="851"/>
        <w:jc w:val="both"/>
        <w:rPr>
          <w:sz w:val="24"/>
        </w:rPr>
      </w:pPr>
      <w:r>
        <w:rPr>
          <w:sz w:val="24"/>
        </w:rPr>
        <w:t>Az Átvevő saját munkavállalói és alvállalkozói tekintetében baleset-, munka-, és tűzvédelmi felelősséggel tartozik. Az Átvevő munkája során köteles a munkavédelmi-, biztonságtechnikai-, tűz- és balesetvédelmi szabályok, előírások betartásáról gondoskodni, az erre vonatkozó előírásokat alkalmazottjaival megismertetni.</w:t>
      </w:r>
    </w:p>
    <w:p w14:paraId="411B0FE5" w14:textId="77777777" w:rsidR="00C15CC2" w:rsidRDefault="00C15CC2" w:rsidP="00C15CC2">
      <w:pPr>
        <w:ind w:left="720"/>
        <w:jc w:val="both"/>
        <w:rPr>
          <w:sz w:val="24"/>
        </w:rPr>
      </w:pPr>
    </w:p>
    <w:p w14:paraId="463DA214" w14:textId="77777777" w:rsidR="00B64A6F" w:rsidRDefault="00294DB3">
      <w:pPr>
        <w:keepNext/>
        <w:jc w:val="both"/>
        <w:rPr>
          <w:sz w:val="24"/>
        </w:rPr>
      </w:pPr>
      <w:r w:rsidRPr="002A2642">
        <w:rPr>
          <w:b/>
          <w:i/>
          <w:sz w:val="24"/>
        </w:rPr>
        <w:t xml:space="preserve">8.) </w:t>
      </w:r>
      <w:r w:rsidRPr="002A2642">
        <w:rPr>
          <w:sz w:val="24"/>
        </w:rPr>
        <w:t>Az Átvevő</w:t>
      </w:r>
      <w:r w:rsidR="00D0072C" w:rsidRPr="002A2642">
        <w:rPr>
          <w:sz w:val="24"/>
        </w:rPr>
        <w:t>nek</w:t>
      </w:r>
      <w:r w:rsidRPr="002A2642">
        <w:rPr>
          <w:sz w:val="24"/>
        </w:rPr>
        <w:t xml:space="preserve"> </w:t>
      </w:r>
      <w:r w:rsidR="002A2642" w:rsidRPr="002A2642">
        <w:rPr>
          <w:b/>
          <w:sz w:val="24"/>
        </w:rPr>
        <w:t xml:space="preserve">jogában áll </w:t>
      </w:r>
      <w:r w:rsidRPr="002A2642">
        <w:rPr>
          <w:sz w:val="24"/>
        </w:rPr>
        <w:t xml:space="preserve">az Átadótól való </w:t>
      </w:r>
      <w:r w:rsidRPr="002A2642">
        <w:rPr>
          <w:b/>
          <w:sz w:val="24"/>
        </w:rPr>
        <w:t>eszközátvételt</w:t>
      </w:r>
      <w:r w:rsidR="002A2642" w:rsidRPr="002A2642">
        <w:rPr>
          <w:b/>
          <w:sz w:val="24"/>
        </w:rPr>
        <w:t xml:space="preserve"> megtagadni</w:t>
      </w:r>
      <w:r w:rsidR="00510F73" w:rsidRPr="002A2642">
        <w:rPr>
          <w:sz w:val="24"/>
        </w:rPr>
        <w:t xml:space="preserve">, valamint a </w:t>
      </w:r>
      <w:r w:rsidR="002A2642" w:rsidRPr="002A2642">
        <w:rPr>
          <w:sz w:val="24"/>
        </w:rPr>
        <w:t xml:space="preserve">részleges, vagy teljes szolgáltatási </w:t>
      </w:r>
      <w:r w:rsidR="00E22CE5" w:rsidRPr="002A2642">
        <w:rPr>
          <w:sz w:val="24"/>
        </w:rPr>
        <w:t xml:space="preserve">(pl.: </w:t>
      </w:r>
      <w:r w:rsidR="00510F73" w:rsidRPr="002A2642">
        <w:rPr>
          <w:sz w:val="24"/>
        </w:rPr>
        <w:t>kiszállási és/vagy rakodási</w:t>
      </w:r>
      <w:r w:rsidR="00E22CE5" w:rsidRPr="002A2642">
        <w:rPr>
          <w:sz w:val="24"/>
        </w:rPr>
        <w:t>)</w:t>
      </w:r>
      <w:r w:rsidR="002A2642" w:rsidRPr="002A2642">
        <w:rPr>
          <w:sz w:val="24"/>
        </w:rPr>
        <w:t xml:space="preserve"> díjat</w:t>
      </w:r>
      <w:r w:rsidR="00510F73" w:rsidRPr="002A2642">
        <w:rPr>
          <w:sz w:val="24"/>
        </w:rPr>
        <w:t xml:space="preserve"> az Átadónak felszámol</w:t>
      </w:r>
      <w:r w:rsidR="00D0072C" w:rsidRPr="002A2642">
        <w:rPr>
          <w:sz w:val="24"/>
        </w:rPr>
        <w:t>ni</w:t>
      </w:r>
      <w:r w:rsidRPr="002A2642">
        <w:rPr>
          <w:sz w:val="24"/>
        </w:rPr>
        <w:t xml:space="preserve"> </w:t>
      </w:r>
      <w:r w:rsidR="00510F73" w:rsidRPr="002A2642">
        <w:rPr>
          <w:sz w:val="24"/>
        </w:rPr>
        <w:t>az alábbi esetekben</w:t>
      </w:r>
      <w:r w:rsidRPr="002A2642">
        <w:rPr>
          <w:sz w:val="24"/>
        </w:rPr>
        <w:t>:</w:t>
      </w:r>
    </w:p>
    <w:p w14:paraId="457FA398" w14:textId="77777777" w:rsidR="00294DB3" w:rsidRDefault="00DE5B63" w:rsidP="00294DB3">
      <w:pPr>
        <w:keepNext/>
        <w:numPr>
          <w:ilvl w:val="0"/>
          <w:numId w:val="35"/>
        </w:numPr>
        <w:ind w:left="851"/>
        <w:jc w:val="both"/>
        <w:rPr>
          <w:sz w:val="24"/>
        </w:rPr>
      </w:pPr>
      <w:r>
        <w:rPr>
          <w:sz w:val="24"/>
        </w:rPr>
        <w:t>A</w:t>
      </w:r>
      <w:r w:rsidR="00294DB3">
        <w:rPr>
          <w:sz w:val="24"/>
        </w:rPr>
        <w:t xml:space="preserve">mennyiben az </w:t>
      </w:r>
      <w:r w:rsidR="00294DB3" w:rsidRPr="00677FD1">
        <w:rPr>
          <w:sz w:val="24"/>
        </w:rPr>
        <w:t>átadásra szánt tárgyi eszköz</w:t>
      </w:r>
      <w:r w:rsidR="00677FD1" w:rsidRPr="00677FD1">
        <w:rPr>
          <w:sz w:val="24"/>
        </w:rPr>
        <w:t>ök</w:t>
      </w:r>
      <w:r w:rsidR="00294DB3" w:rsidRPr="00677FD1">
        <w:rPr>
          <w:sz w:val="24"/>
        </w:rPr>
        <w:t xml:space="preserve"> erősen rongált, törött – törmelékes vagy erősen szennyezett állapotban van</w:t>
      </w:r>
      <w:r w:rsidR="00677FD1" w:rsidRPr="00677FD1">
        <w:rPr>
          <w:sz w:val="24"/>
        </w:rPr>
        <w:t>nak</w:t>
      </w:r>
      <w:r w:rsidRPr="00677FD1">
        <w:rPr>
          <w:sz w:val="24"/>
        </w:rPr>
        <w:t>.</w:t>
      </w:r>
      <w:r w:rsidR="00294DB3">
        <w:rPr>
          <w:sz w:val="24"/>
        </w:rPr>
        <w:t xml:space="preserve"> </w:t>
      </w:r>
    </w:p>
    <w:p w14:paraId="4CB3DF40" w14:textId="77777777" w:rsidR="00294DB3" w:rsidRPr="008E222C" w:rsidRDefault="00DE5B63" w:rsidP="00294DB3">
      <w:pPr>
        <w:keepNext/>
        <w:numPr>
          <w:ilvl w:val="0"/>
          <w:numId w:val="35"/>
        </w:numPr>
        <w:ind w:left="851"/>
        <w:jc w:val="both"/>
        <w:rPr>
          <w:sz w:val="24"/>
        </w:rPr>
      </w:pPr>
      <w:r>
        <w:rPr>
          <w:sz w:val="24"/>
        </w:rPr>
        <w:t>A</w:t>
      </w:r>
      <w:r w:rsidR="00294DB3">
        <w:rPr>
          <w:sz w:val="24"/>
        </w:rPr>
        <w:t>mennyiben a</w:t>
      </w:r>
      <w:r w:rsidR="00294DB3" w:rsidRPr="00D62F19">
        <w:rPr>
          <w:sz w:val="24"/>
        </w:rPr>
        <w:t xml:space="preserve">z átadásra szánt </w:t>
      </w:r>
      <w:r w:rsidR="00294DB3" w:rsidRPr="00677FD1">
        <w:rPr>
          <w:sz w:val="24"/>
        </w:rPr>
        <w:t>tárgyi eszköz</w:t>
      </w:r>
      <w:r w:rsidR="00677FD1" w:rsidRPr="00677FD1">
        <w:rPr>
          <w:sz w:val="24"/>
        </w:rPr>
        <w:t>ök</w:t>
      </w:r>
      <w:r w:rsidR="00294DB3" w:rsidRPr="00677FD1">
        <w:rPr>
          <w:sz w:val="24"/>
        </w:rPr>
        <w:t xml:space="preserve"> nem</w:t>
      </w:r>
      <w:r w:rsidR="00294DB3">
        <w:rPr>
          <w:sz w:val="24"/>
        </w:rPr>
        <w:t xml:space="preserve"> tartoz</w:t>
      </w:r>
      <w:r w:rsidR="00677FD1">
        <w:rPr>
          <w:sz w:val="24"/>
        </w:rPr>
        <w:t>nak</w:t>
      </w:r>
      <w:r w:rsidR="00294DB3">
        <w:rPr>
          <w:sz w:val="24"/>
        </w:rPr>
        <w:t xml:space="preserve"> a jelen szerződés tárgyi </w:t>
      </w:r>
      <w:r w:rsidR="00294DB3" w:rsidRPr="008E222C">
        <w:rPr>
          <w:sz w:val="24"/>
        </w:rPr>
        <w:t xml:space="preserve">hatálya alá. </w:t>
      </w:r>
    </w:p>
    <w:p w14:paraId="2B887CB5" w14:textId="77777777" w:rsidR="0070199F" w:rsidRPr="008E222C" w:rsidRDefault="000F2EF0" w:rsidP="000E5A0C">
      <w:pPr>
        <w:keepNext/>
        <w:numPr>
          <w:ilvl w:val="0"/>
          <w:numId w:val="35"/>
        </w:numPr>
        <w:ind w:left="851"/>
        <w:jc w:val="both"/>
        <w:rPr>
          <w:sz w:val="24"/>
        </w:rPr>
      </w:pPr>
      <w:r w:rsidRPr="008E222C">
        <w:rPr>
          <w:sz w:val="24"/>
        </w:rPr>
        <w:t>Amennyiben</w:t>
      </w:r>
      <w:r w:rsidR="0070199F" w:rsidRPr="008E222C">
        <w:rPr>
          <w:sz w:val="24"/>
        </w:rPr>
        <w:t xml:space="preserve"> az Át</w:t>
      </w:r>
      <w:r w:rsidR="002F4CE1">
        <w:rPr>
          <w:sz w:val="24"/>
        </w:rPr>
        <w:t>adó</w:t>
      </w:r>
      <w:r w:rsidR="00106E46">
        <w:rPr>
          <w:sz w:val="24"/>
        </w:rPr>
        <w:t xml:space="preserve"> nem igényelt rakodó </w:t>
      </w:r>
      <w:r w:rsidR="0070199F" w:rsidRPr="008E222C">
        <w:rPr>
          <w:sz w:val="24"/>
        </w:rPr>
        <w:t>személyzetet az árajánlatkérőben, azonban a s</w:t>
      </w:r>
      <w:r w:rsidR="00427736" w:rsidRPr="008E222C">
        <w:rPr>
          <w:sz w:val="24"/>
        </w:rPr>
        <w:t xml:space="preserve">zállítás időpontjában nem tud rakodót </w:t>
      </w:r>
      <w:r w:rsidR="0070199F" w:rsidRPr="008E222C">
        <w:rPr>
          <w:sz w:val="24"/>
        </w:rPr>
        <w:t>biztosítani.</w:t>
      </w:r>
      <w:r w:rsidR="008E222C" w:rsidRPr="008E222C">
        <w:rPr>
          <w:sz w:val="24"/>
        </w:rPr>
        <w:t xml:space="preserve"> </w:t>
      </w:r>
    </w:p>
    <w:p w14:paraId="2E24F928" w14:textId="77777777" w:rsidR="00294DB3" w:rsidRDefault="0070199F" w:rsidP="000E5A0C">
      <w:pPr>
        <w:keepNext/>
        <w:numPr>
          <w:ilvl w:val="0"/>
          <w:numId w:val="35"/>
        </w:numPr>
        <w:ind w:left="851"/>
        <w:jc w:val="both"/>
        <w:rPr>
          <w:sz w:val="24"/>
        </w:rPr>
      </w:pPr>
      <w:r w:rsidRPr="008E222C">
        <w:rPr>
          <w:sz w:val="24"/>
        </w:rPr>
        <w:t>Amennyiben a szállítás helyszínén az előzetesen megküldött eszközlistában szereplő tételek mennyiségéhez képest jelentős eltérés tapasztalható.</w:t>
      </w:r>
    </w:p>
    <w:p w14:paraId="5B773F5B" w14:textId="77777777" w:rsidR="002D2E55" w:rsidRDefault="00106E46" w:rsidP="000E5A0C">
      <w:pPr>
        <w:keepNext/>
        <w:numPr>
          <w:ilvl w:val="0"/>
          <w:numId w:val="35"/>
        </w:numPr>
        <w:ind w:left="851"/>
        <w:jc w:val="both"/>
        <w:rPr>
          <w:sz w:val="24"/>
        </w:rPr>
      </w:pPr>
      <w:r>
        <w:rPr>
          <w:sz w:val="24"/>
        </w:rPr>
        <w:t xml:space="preserve">Amennyiben az Átadó nem tudja biztosítani </w:t>
      </w:r>
      <w:r w:rsidRPr="002D2E55">
        <w:rPr>
          <w:sz w:val="24"/>
        </w:rPr>
        <w:t xml:space="preserve">az </w:t>
      </w:r>
      <w:r w:rsidRPr="00510F73">
        <w:rPr>
          <w:sz w:val="24"/>
        </w:rPr>
        <w:t>Átvevőnek</w:t>
      </w:r>
      <w:r w:rsidRPr="00510F73">
        <w:rPr>
          <w:color w:val="000000" w:themeColor="text1"/>
          <w:sz w:val="24"/>
        </w:rPr>
        <w:t>, mint szállítónak</w:t>
      </w:r>
      <w:r w:rsidRPr="002D2E55">
        <w:rPr>
          <w:sz w:val="24"/>
        </w:rPr>
        <w:t xml:space="preserve"> a telep</w:t>
      </w:r>
      <w:r>
        <w:rPr>
          <w:sz w:val="24"/>
        </w:rPr>
        <w:t xml:space="preserve">hely területére történő belépését </w:t>
      </w:r>
      <w:r w:rsidRPr="002D2E55">
        <w:rPr>
          <w:sz w:val="24"/>
        </w:rPr>
        <w:t>és a szállítandó termékek megközelítésé</w:t>
      </w:r>
      <w:r>
        <w:rPr>
          <w:sz w:val="24"/>
        </w:rPr>
        <w:t>t.</w:t>
      </w:r>
    </w:p>
    <w:p w14:paraId="08C67F5F" w14:textId="77777777" w:rsidR="00D0072C" w:rsidRPr="008E222C" w:rsidRDefault="00D0072C" w:rsidP="000E5A0C">
      <w:pPr>
        <w:keepNext/>
        <w:numPr>
          <w:ilvl w:val="0"/>
          <w:numId w:val="35"/>
        </w:numPr>
        <w:ind w:left="851"/>
        <w:jc w:val="both"/>
        <w:rPr>
          <w:sz w:val="24"/>
        </w:rPr>
      </w:pPr>
      <w:r>
        <w:rPr>
          <w:sz w:val="24"/>
        </w:rPr>
        <w:t>Amennyiben az Átadó kizárólagos hibájából a sz</w:t>
      </w:r>
      <w:r w:rsidR="00E22CE5">
        <w:rPr>
          <w:sz w:val="24"/>
        </w:rPr>
        <w:t xml:space="preserve">olgáltatás elvégzése </w:t>
      </w:r>
      <w:r w:rsidR="002A2642">
        <w:rPr>
          <w:sz w:val="24"/>
        </w:rPr>
        <w:t xml:space="preserve">annak megkezdése után vagy </w:t>
      </w:r>
      <w:r w:rsidR="00E22CE5">
        <w:rPr>
          <w:sz w:val="24"/>
        </w:rPr>
        <w:t xml:space="preserve">részleges elvégzése </w:t>
      </w:r>
      <w:r w:rsidR="002A2642">
        <w:rPr>
          <w:sz w:val="24"/>
        </w:rPr>
        <w:t xml:space="preserve">során </w:t>
      </w:r>
      <w:r w:rsidR="00E22CE5">
        <w:rPr>
          <w:sz w:val="24"/>
        </w:rPr>
        <w:t>meghiúsul</w:t>
      </w:r>
      <w:r w:rsidR="002A2642">
        <w:rPr>
          <w:sz w:val="24"/>
        </w:rPr>
        <w:t>.</w:t>
      </w:r>
    </w:p>
    <w:p w14:paraId="421115E9" w14:textId="77777777" w:rsidR="00510F73" w:rsidRPr="0070199F" w:rsidRDefault="00510F73" w:rsidP="0070199F">
      <w:pPr>
        <w:keepNext/>
        <w:ind w:left="851"/>
        <w:jc w:val="both"/>
        <w:rPr>
          <w:sz w:val="24"/>
          <w:highlight w:val="yellow"/>
        </w:rPr>
      </w:pPr>
    </w:p>
    <w:p w14:paraId="2482608A" w14:textId="77777777" w:rsidR="000E5A0C" w:rsidRDefault="00C747E6" w:rsidP="000E5A0C">
      <w:pPr>
        <w:jc w:val="both"/>
        <w:rPr>
          <w:sz w:val="24"/>
        </w:rPr>
      </w:pPr>
      <w:r>
        <w:rPr>
          <w:b/>
          <w:i/>
          <w:sz w:val="24"/>
        </w:rPr>
        <w:t>9</w:t>
      </w:r>
      <w:r w:rsidR="005C03E4">
        <w:rPr>
          <w:b/>
          <w:i/>
          <w:sz w:val="24"/>
        </w:rPr>
        <w:t>.)</w:t>
      </w:r>
      <w:r w:rsidR="009A75BC">
        <w:rPr>
          <w:sz w:val="24"/>
        </w:rPr>
        <w:t xml:space="preserve"> </w:t>
      </w:r>
      <w:r w:rsidR="005C03E4">
        <w:rPr>
          <w:sz w:val="24"/>
        </w:rPr>
        <w:t>Szolgáltatási díjak és díjfizetési feltételek:</w:t>
      </w:r>
      <w:r w:rsidR="00400AFD">
        <w:rPr>
          <w:sz w:val="24"/>
        </w:rPr>
        <w:t xml:space="preserve"> </w:t>
      </w:r>
    </w:p>
    <w:p w14:paraId="38BE6041" w14:textId="77777777" w:rsidR="001D2905" w:rsidRDefault="001D2905" w:rsidP="001D2905">
      <w:pPr>
        <w:pStyle w:val="Listaszerbekezds"/>
        <w:numPr>
          <w:ilvl w:val="0"/>
          <w:numId w:val="39"/>
        </w:numPr>
        <w:ind w:left="851"/>
        <w:jc w:val="both"/>
        <w:rPr>
          <w:sz w:val="24"/>
        </w:rPr>
      </w:pPr>
      <w:r w:rsidRPr="001D2905">
        <w:rPr>
          <w:sz w:val="24"/>
        </w:rPr>
        <w:t>A</w:t>
      </w:r>
      <w:r>
        <w:rPr>
          <w:sz w:val="24"/>
        </w:rPr>
        <w:t>z</w:t>
      </w:r>
      <w:r w:rsidRPr="001D2905">
        <w:rPr>
          <w:sz w:val="24"/>
        </w:rPr>
        <w:t xml:space="preserve"> </w:t>
      </w:r>
      <w:r>
        <w:rPr>
          <w:sz w:val="24"/>
        </w:rPr>
        <w:t>Átvevő</w:t>
      </w:r>
      <w:r w:rsidRPr="001D2905">
        <w:rPr>
          <w:sz w:val="24"/>
        </w:rPr>
        <w:t xml:space="preserve"> minden esetben </w:t>
      </w:r>
      <w:r w:rsidRPr="001D2905">
        <w:rPr>
          <w:b/>
          <w:sz w:val="24"/>
        </w:rPr>
        <w:t>egyedi árajánlat alapján</w:t>
      </w:r>
      <w:r w:rsidRPr="001D2905">
        <w:rPr>
          <w:sz w:val="24"/>
        </w:rPr>
        <w:t xml:space="preserve"> vállalja a</w:t>
      </w:r>
      <w:r>
        <w:rPr>
          <w:sz w:val="24"/>
        </w:rPr>
        <w:t>z</w:t>
      </w:r>
      <w:r w:rsidRPr="001D2905">
        <w:rPr>
          <w:sz w:val="24"/>
        </w:rPr>
        <w:t xml:space="preserve"> </w:t>
      </w:r>
      <w:r>
        <w:rPr>
          <w:sz w:val="24"/>
        </w:rPr>
        <w:t>Átadó</w:t>
      </w:r>
      <w:r w:rsidRPr="001D2905">
        <w:rPr>
          <w:sz w:val="24"/>
        </w:rPr>
        <w:t xml:space="preserve"> által megadott szállítási címről a használt számítástechnikai és egyéb elektronikai eszközök átvételét és elszállítását, igény szerint rakodását.</w:t>
      </w:r>
      <w:r>
        <w:rPr>
          <w:sz w:val="24"/>
        </w:rPr>
        <w:t xml:space="preserve"> </w:t>
      </w:r>
      <w:r w:rsidRPr="00191DEB">
        <w:rPr>
          <w:sz w:val="24"/>
        </w:rPr>
        <w:t xml:space="preserve">A </w:t>
      </w:r>
      <w:r w:rsidR="00C23204">
        <w:rPr>
          <w:sz w:val="24"/>
        </w:rPr>
        <w:t>F</w:t>
      </w:r>
      <w:r w:rsidRPr="00191DEB">
        <w:rPr>
          <w:sz w:val="24"/>
        </w:rPr>
        <w:t xml:space="preserve">elek minden esetben a szállítás megtörténtekor a helyszínen kitöltött bizonylaton rögzítik, cégszerű aláírással és bélyegzővel igazolják mindkét </w:t>
      </w:r>
      <w:r w:rsidR="00C23204">
        <w:rPr>
          <w:sz w:val="24"/>
        </w:rPr>
        <w:t>F</w:t>
      </w:r>
      <w:r w:rsidRPr="00191DEB">
        <w:rPr>
          <w:sz w:val="24"/>
        </w:rPr>
        <w:t xml:space="preserve">él részéről a vállalt szolgáltatás </w:t>
      </w:r>
      <w:r w:rsidRPr="0069415D">
        <w:rPr>
          <w:sz w:val="24"/>
        </w:rPr>
        <w:t>elvégzését</w:t>
      </w:r>
      <w:r w:rsidRPr="00191DEB">
        <w:rPr>
          <w:sz w:val="24"/>
        </w:rPr>
        <w:t xml:space="preserve"> és ellenértékét.</w:t>
      </w:r>
    </w:p>
    <w:p w14:paraId="7A7F7A72" w14:textId="77777777" w:rsidR="00A424A2" w:rsidRPr="00A424A2" w:rsidRDefault="001D2905" w:rsidP="00A424A2">
      <w:pPr>
        <w:pStyle w:val="Listaszerbekezds"/>
        <w:numPr>
          <w:ilvl w:val="0"/>
          <w:numId w:val="39"/>
        </w:numPr>
        <w:ind w:left="851"/>
        <w:jc w:val="both"/>
        <w:rPr>
          <w:sz w:val="24"/>
        </w:rPr>
      </w:pPr>
      <w:r w:rsidRPr="00EF0ED3">
        <w:rPr>
          <w:sz w:val="24"/>
          <w:szCs w:val="26"/>
        </w:rPr>
        <w:t>Az online számlázó rendszerrel kiállított és elektronikus úton megküldött számla kifizetése átutalással történik, melynek határideje 8 nap.</w:t>
      </w:r>
    </w:p>
    <w:p w14:paraId="078969A5" w14:textId="77777777" w:rsidR="00A424A2" w:rsidRPr="00E30A96" w:rsidRDefault="00A424A2" w:rsidP="00A424A2">
      <w:pPr>
        <w:pStyle w:val="Listaszerbekezds"/>
        <w:numPr>
          <w:ilvl w:val="0"/>
          <w:numId w:val="39"/>
        </w:numPr>
        <w:ind w:left="851"/>
        <w:jc w:val="both"/>
        <w:rPr>
          <w:sz w:val="24"/>
        </w:rPr>
      </w:pPr>
      <w:r w:rsidRPr="00E30A96">
        <w:rPr>
          <w:sz w:val="24"/>
          <w:szCs w:val="26"/>
        </w:rPr>
        <w:lastRenderedPageBreak/>
        <w:t>Késedelmes fizetés esetén a</w:t>
      </w:r>
      <w:r w:rsidR="00E30A96">
        <w:rPr>
          <w:sz w:val="24"/>
          <w:szCs w:val="26"/>
        </w:rPr>
        <w:t>z Átvevőnek jogában áll</w:t>
      </w:r>
      <w:r w:rsidRPr="00E30A96">
        <w:rPr>
          <w:sz w:val="24"/>
          <w:szCs w:val="26"/>
        </w:rPr>
        <w:t xml:space="preserve"> </w:t>
      </w:r>
      <w:r w:rsidR="00E30A96">
        <w:rPr>
          <w:sz w:val="24"/>
          <w:szCs w:val="26"/>
        </w:rPr>
        <w:t xml:space="preserve">a </w:t>
      </w:r>
      <w:r w:rsidR="00E30A96" w:rsidRPr="00E30A96">
        <w:rPr>
          <w:sz w:val="24"/>
          <w:szCs w:val="26"/>
        </w:rPr>
        <w:t xml:space="preserve">mindenkori </w:t>
      </w:r>
      <w:r w:rsidRPr="00E30A96">
        <w:rPr>
          <w:sz w:val="24"/>
          <w:szCs w:val="26"/>
        </w:rPr>
        <w:t>jegybanki alapkamat</w:t>
      </w:r>
      <w:r w:rsidR="00E30A96">
        <w:rPr>
          <w:sz w:val="24"/>
          <w:szCs w:val="26"/>
        </w:rPr>
        <w:t xml:space="preserve"> kétszeresét felszámítani késedelmi kamatként</w:t>
      </w:r>
      <w:r w:rsidRPr="00E30A96">
        <w:rPr>
          <w:sz w:val="24"/>
          <w:szCs w:val="26"/>
        </w:rPr>
        <w:t>.</w:t>
      </w:r>
    </w:p>
    <w:p w14:paraId="3DA686BB" w14:textId="77777777" w:rsidR="00A64536" w:rsidRPr="008863D9" w:rsidRDefault="00C747E6" w:rsidP="00C23204">
      <w:pPr>
        <w:keepNext/>
        <w:keepLines/>
        <w:jc w:val="both"/>
        <w:rPr>
          <w:sz w:val="24"/>
        </w:rPr>
      </w:pPr>
      <w:r w:rsidRPr="008863D9">
        <w:rPr>
          <w:b/>
          <w:i/>
          <w:sz w:val="24"/>
        </w:rPr>
        <w:t>10</w:t>
      </w:r>
      <w:r w:rsidR="004E5582" w:rsidRPr="008863D9">
        <w:rPr>
          <w:b/>
          <w:i/>
          <w:sz w:val="24"/>
        </w:rPr>
        <w:t>.)</w:t>
      </w:r>
      <w:r w:rsidR="009A75BC" w:rsidRPr="008863D9">
        <w:rPr>
          <w:sz w:val="24"/>
        </w:rPr>
        <w:t xml:space="preserve"> </w:t>
      </w:r>
    </w:p>
    <w:p w14:paraId="388B78B8" w14:textId="77777777" w:rsidR="00583FEA" w:rsidRDefault="00F71FE0" w:rsidP="00C23204">
      <w:pPr>
        <w:keepNext/>
        <w:keepLines/>
        <w:numPr>
          <w:ilvl w:val="0"/>
          <w:numId w:val="41"/>
        </w:numPr>
        <w:ind w:left="851"/>
        <w:jc w:val="both"/>
        <w:rPr>
          <w:b/>
          <w:sz w:val="24"/>
        </w:rPr>
      </w:pPr>
      <w:r>
        <w:rPr>
          <w:sz w:val="24"/>
        </w:rPr>
        <w:t xml:space="preserve">A szerződő </w:t>
      </w:r>
      <w:r w:rsidR="004E5582">
        <w:rPr>
          <w:sz w:val="24"/>
        </w:rPr>
        <w:t xml:space="preserve">Felek megállapodnak abban, hogy a használt </w:t>
      </w:r>
      <w:r w:rsidR="00E677B3">
        <w:rPr>
          <w:sz w:val="24"/>
        </w:rPr>
        <w:t xml:space="preserve">tárgyi </w:t>
      </w:r>
      <w:proofErr w:type="gramStart"/>
      <w:r w:rsidR="00E677B3">
        <w:rPr>
          <w:sz w:val="24"/>
        </w:rPr>
        <w:t xml:space="preserve">eszközök </w:t>
      </w:r>
      <w:r w:rsidR="00294DB3">
        <w:rPr>
          <w:sz w:val="24"/>
        </w:rPr>
        <w:t xml:space="preserve"> </w:t>
      </w:r>
      <w:proofErr w:type="spellStart"/>
      <w:r w:rsidR="00294DB3">
        <w:rPr>
          <w:sz w:val="24"/>
        </w:rPr>
        <w:t>továbbértékesítéséből</w:t>
      </w:r>
      <w:proofErr w:type="spellEnd"/>
      <w:proofErr w:type="gramEnd"/>
      <w:r w:rsidR="004E5582">
        <w:rPr>
          <w:sz w:val="24"/>
        </w:rPr>
        <w:t xml:space="preserve"> származó minden haszon kizárólagosan a</w:t>
      </w:r>
      <w:r w:rsidR="00950752">
        <w:rPr>
          <w:sz w:val="24"/>
        </w:rPr>
        <w:t>z</w:t>
      </w:r>
      <w:r w:rsidR="004E5582">
        <w:rPr>
          <w:sz w:val="24"/>
        </w:rPr>
        <w:t xml:space="preserve"> </w:t>
      </w:r>
      <w:r w:rsidR="00D143A7">
        <w:rPr>
          <w:sz w:val="24"/>
        </w:rPr>
        <w:t>Átvevő</w:t>
      </w:r>
      <w:r w:rsidR="004E5582">
        <w:rPr>
          <w:sz w:val="24"/>
        </w:rPr>
        <w:t>t illeti meg</w:t>
      </w:r>
      <w:r w:rsidR="00A33AD6">
        <w:rPr>
          <w:sz w:val="24"/>
        </w:rPr>
        <w:t>, a</w:t>
      </w:r>
      <w:r w:rsidR="00950752">
        <w:rPr>
          <w:sz w:val="24"/>
        </w:rPr>
        <w:t>z</w:t>
      </w:r>
      <w:r w:rsidR="004E5582">
        <w:rPr>
          <w:sz w:val="24"/>
        </w:rPr>
        <w:t xml:space="preserve"> </w:t>
      </w:r>
      <w:r w:rsidR="00D143A7">
        <w:rPr>
          <w:sz w:val="24"/>
        </w:rPr>
        <w:t>Átadó</w:t>
      </w:r>
      <w:r w:rsidR="004E5582">
        <w:rPr>
          <w:sz w:val="24"/>
        </w:rPr>
        <w:t xml:space="preserve"> </w:t>
      </w:r>
      <w:r w:rsidR="00294DB3">
        <w:rPr>
          <w:sz w:val="24"/>
        </w:rPr>
        <w:t xml:space="preserve">- </w:t>
      </w:r>
      <w:r w:rsidR="004E5582">
        <w:rPr>
          <w:sz w:val="24"/>
        </w:rPr>
        <w:t xml:space="preserve">szerződésszerű teljesítés esetén </w:t>
      </w:r>
      <w:r w:rsidR="00294DB3">
        <w:rPr>
          <w:sz w:val="24"/>
        </w:rPr>
        <w:t xml:space="preserve">- </w:t>
      </w:r>
      <w:r w:rsidR="004E5582">
        <w:rPr>
          <w:sz w:val="24"/>
        </w:rPr>
        <w:t>ezzel kapcsolatban a</w:t>
      </w:r>
      <w:r w:rsidR="00950752">
        <w:rPr>
          <w:sz w:val="24"/>
        </w:rPr>
        <w:t>z</w:t>
      </w:r>
      <w:r w:rsidR="004E5582">
        <w:rPr>
          <w:sz w:val="24"/>
        </w:rPr>
        <w:t xml:space="preserve"> </w:t>
      </w:r>
      <w:r w:rsidR="00D143A7">
        <w:rPr>
          <w:sz w:val="24"/>
        </w:rPr>
        <w:t>Átvevő</w:t>
      </w:r>
      <w:r w:rsidR="004E5582">
        <w:rPr>
          <w:sz w:val="24"/>
        </w:rPr>
        <w:t xml:space="preserve"> felé semminemű igényt </w:t>
      </w:r>
      <w:r w:rsidR="004E5582" w:rsidRPr="009B57A3">
        <w:rPr>
          <w:b/>
          <w:sz w:val="24"/>
        </w:rPr>
        <w:t>nem támaszthat.</w:t>
      </w:r>
      <w:r>
        <w:rPr>
          <w:b/>
          <w:sz w:val="24"/>
        </w:rPr>
        <w:t xml:space="preserve"> </w:t>
      </w:r>
    </w:p>
    <w:p w14:paraId="59A2FAF1" w14:textId="77777777" w:rsidR="00001464" w:rsidRDefault="00001464" w:rsidP="00C23204">
      <w:pPr>
        <w:keepNext/>
        <w:keepLines/>
        <w:numPr>
          <w:ilvl w:val="0"/>
          <w:numId w:val="41"/>
        </w:numPr>
        <w:ind w:left="851"/>
        <w:jc w:val="both"/>
        <w:rPr>
          <w:sz w:val="24"/>
        </w:rPr>
      </w:pPr>
      <w:r>
        <w:rPr>
          <w:sz w:val="24"/>
        </w:rPr>
        <w:t xml:space="preserve">Az átvett </w:t>
      </w:r>
      <w:r w:rsidR="00F71FE0">
        <w:rPr>
          <w:sz w:val="24"/>
        </w:rPr>
        <w:t>termékek</w:t>
      </w:r>
      <w:r>
        <w:rPr>
          <w:sz w:val="24"/>
        </w:rPr>
        <w:t xml:space="preserve"> </w:t>
      </w:r>
      <w:r w:rsidR="00F71FE0">
        <w:rPr>
          <w:sz w:val="24"/>
        </w:rPr>
        <w:t xml:space="preserve">utólagos teszteléséből, javításából, hibafelméréséből, valamint azok </w:t>
      </w:r>
      <w:r w:rsidR="00F71FE0" w:rsidRPr="00BE5905">
        <w:rPr>
          <w:sz w:val="24"/>
        </w:rPr>
        <w:t>későbbi esetleges hulladékká válása esetén</w:t>
      </w:r>
      <w:r w:rsidRPr="00BE5905">
        <w:rPr>
          <w:sz w:val="24"/>
        </w:rPr>
        <w:t xml:space="preserve"> </w:t>
      </w:r>
      <w:r w:rsidR="00F71FE0" w:rsidRPr="00BE5905">
        <w:rPr>
          <w:sz w:val="24"/>
        </w:rPr>
        <w:t xml:space="preserve">azok kezelésével kapcsolatban felmerülő </w:t>
      </w:r>
      <w:r w:rsidRPr="00BE5905">
        <w:rPr>
          <w:sz w:val="24"/>
        </w:rPr>
        <w:t>költségeket a</w:t>
      </w:r>
      <w:r w:rsidR="00F411CE" w:rsidRPr="00BE5905">
        <w:rPr>
          <w:sz w:val="24"/>
        </w:rPr>
        <w:t>z</w:t>
      </w:r>
      <w:r w:rsidRPr="00BE5905">
        <w:rPr>
          <w:sz w:val="24"/>
        </w:rPr>
        <w:t xml:space="preserve"> </w:t>
      </w:r>
      <w:r w:rsidR="00D143A7" w:rsidRPr="00BE5905">
        <w:rPr>
          <w:sz w:val="24"/>
        </w:rPr>
        <w:t>Átvevő</w:t>
      </w:r>
      <w:r w:rsidRPr="00BE5905">
        <w:rPr>
          <w:sz w:val="24"/>
        </w:rPr>
        <w:t xml:space="preserve"> utólagosan </w:t>
      </w:r>
      <w:r w:rsidRPr="00BE5905">
        <w:rPr>
          <w:b/>
          <w:sz w:val="24"/>
        </w:rPr>
        <w:t>nem háríthatja át</w:t>
      </w:r>
      <w:r>
        <w:rPr>
          <w:sz w:val="24"/>
        </w:rPr>
        <w:t xml:space="preserve"> a</w:t>
      </w:r>
      <w:r w:rsidR="00F411CE">
        <w:rPr>
          <w:sz w:val="24"/>
        </w:rPr>
        <w:t>z</w:t>
      </w:r>
      <w:r>
        <w:rPr>
          <w:sz w:val="24"/>
        </w:rPr>
        <w:t xml:space="preserve"> </w:t>
      </w:r>
      <w:r w:rsidR="00D143A7">
        <w:rPr>
          <w:sz w:val="24"/>
        </w:rPr>
        <w:t>Átadó</w:t>
      </w:r>
      <w:r>
        <w:rPr>
          <w:sz w:val="24"/>
        </w:rPr>
        <w:t>r</w:t>
      </w:r>
      <w:r w:rsidR="00F411CE">
        <w:rPr>
          <w:sz w:val="24"/>
        </w:rPr>
        <w:t>a</w:t>
      </w:r>
      <w:r>
        <w:rPr>
          <w:sz w:val="24"/>
        </w:rPr>
        <w:t>.</w:t>
      </w:r>
    </w:p>
    <w:p w14:paraId="5C81D00F" w14:textId="77777777" w:rsidR="00035207" w:rsidRPr="00035207" w:rsidRDefault="00035207" w:rsidP="00C23204">
      <w:pPr>
        <w:keepNext/>
        <w:keepLines/>
        <w:numPr>
          <w:ilvl w:val="0"/>
          <w:numId w:val="41"/>
        </w:numPr>
        <w:ind w:left="851"/>
        <w:jc w:val="both"/>
        <w:rPr>
          <w:b/>
          <w:sz w:val="24"/>
        </w:rPr>
      </w:pPr>
      <w:r w:rsidRPr="00BE5905">
        <w:rPr>
          <w:sz w:val="24"/>
        </w:rPr>
        <w:t xml:space="preserve">Az Átvevő az adásvétel tárgya felett annak </w:t>
      </w:r>
      <w:r w:rsidRPr="002633E9">
        <w:rPr>
          <w:b/>
          <w:sz w:val="24"/>
        </w:rPr>
        <w:t>birtokbavételekor szerez tulajdonjogot</w:t>
      </w:r>
      <w:r w:rsidRPr="00BE5905">
        <w:rPr>
          <w:sz w:val="24"/>
        </w:rPr>
        <w:t>.</w:t>
      </w:r>
    </w:p>
    <w:p w14:paraId="7B17A77D" w14:textId="77777777" w:rsidR="0032008D" w:rsidRDefault="0032008D" w:rsidP="00554F6C">
      <w:pPr>
        <w:jc w:val="both"/>
        <w:rPr>
          <w:sz w:val="24"/>
        </w:rPr>
      </w:pPr>
    </w:p>
    <w:p w14:paraId="558150A8" w14:textId="77777777" w:rsidR="00C747E6" w:rsidRDefault="00C747E6" w:rsidP="00554F6C">
      <w:pPr>
        <w:jc w:val="both"/>
        <w:rPr>
          <w:b/>
          <w:i/>
          <w:sz w:val="24"/>
        </w:rPr>
      </w:pPr>
    </w:p>
    <w:p w14:paraId="5D002CBF" w14:textId="77777777" w:rsidR="0032008D" w:rsidRDefault="0032008D" w:rsidP="00554F6C">
      <w:pPr>
        <w:jc w:val="both"/>
        <w:rPr>
          <w:sz w:val="24"/>
        </w:rPr>
      </w:pPr>
      <w:r w:rsidRPr="00B16040">
        <w:rPr>
          <w:b/>
          <w:i/>
          <w:sz w:val="24"/>
        </w:rPr>
        <w:t>1</w:t>
      </w:r>
      <w:r w:rsidR="00B16040">
        <w:rPr>
          <w:b/>
          <w:i/>
          <w:sz w:val="24"/>
        </w:rPr>
        <w:t>1</w:t>
      </w:r>
      <w:r w:rsidRPr="00B16040">
        <w:rPr>
          <w:b/>
          <w:i/>
          <w:sz w:val="24"/>
        </w:rPr>
        <w:t>.)</w:t>
      </w:r>
      <w:r w:rsidRPr="00B16040">
        <w:rPr>
          <w:sz w:val="24"/>
        </w:rPr>
        <w:t xml:space="preserve"> </w:t>
      </w:r>
      <w:proofErr w:type="spellStart"/>
      <w:r w:rsidRPr="00B16040">
        <w:rPr>
          <w:sz w:val="24"/>
        </w:rPr>
        <w:t>Vis</w:t>
      </w:r>
      <w:proofErr w:type="spellEnd"/>
      <w:r w:rsidRPr="00B16040">
        <w:rPr>
          <w:sz w:val="24"/>
        </w:rPr>
        <w:t xml:space="preserve"> major</w:t>
      </w:r>
    </w:p>
    <w:p w14:paraId="6AC194EB" w14:textId="77777777" w:rsidR="0032008D" w:rsidRDefault="0032008D" w:rsidP="00A64536">
      <w:pPr>
        <w:numPr>
          <w:ilvl w:val="0"/>
          <w:numId w:val="43"/>
        </w:numPr>
        <w:ind w:left="851"/>
        <w:jc w:val="both"/>
        <w:rPr>
          <w:b/>
          <w:sz w:val="24"/>
        </w:rPr>
      </w:pPr>
      <w:r>
        <w:rPr>
          <w:sz w:val="24"/>
        </w:rPr>
        <w:t xml:space="preserve">A szerződő </w:t>
      </w:r>
      <w:r w:rsidR="00377B4B">
        <w:rPr>
          <w:sz w:val="24"/>
        </w:rPr>
        <w:t>F</w:t>
      </w:r>
      <w:r>
        <w:rPr>
          <w:sz w:val="24"/>
        </w:rPr>
        <w:t xml:space="preserve">elek mentesülnek a jelen szerződésből fakadó kötelezettségeik nem vagy részleges teljesítésével kapcsolatos felelősség alól, ha </w:t>
      </w:r>
      <w:r w:rsidR="00E14229">
        <w:rPr>
          <w:sz w:val="24"/>
        </w:rPr>
        <w:t>a Feleknek fel nem róható, akaratuktól, cselekedeteiktől, mulasztásuktól és eljárásuktól egyébként függetlenül bekövetkező elháríthatatlan esemény, mint pl. háborúk, polgári felkelés, munkabeszüntetés, természeti katasztrófa, vagy más elháríthatatlan szükséghelyzet, amely számottevő módon akadályozza, vagy lehetetlenné teszi a vállalt szolgáltatás teljesítését.</w:t>
      </w:r>
    </w:p>
    <w:p w14:paraId="1F7AED0A" w14:textId="77777777" w:rsidR="0032008D" w:rsidRDefault="0032008D" w:rsidP="00A64536">
      <w:pPr>
        <w:numPr>
          <w:ilvl w:val="0"/>
          <w:numId w:val="43"/>
        </w:numPr>
        <w:ind w:left="851"/>
        <w:jc w:val="both"/>
        <w:rPr>
          <w:sz w:val="24"/>
        </w:rPr>
      </w:pPr>
      <w:proofErr w:type="spellStart"/>
      <w:r>
        <w:rPr>
          <w:sz w:val="24"/>
        </w:rPr>
        <w:t>Vis</w:t>
      </w:r>
      <w:proofErr w:type="spellEnd"/>
      <w:r>
        <w:rPr>
          <w:sz w:val="24"/>
        </w:rPr>
        <w:t xml:space="preserve"> majornak minősül egy esemény, amely nem vezethető vissza az Átvevő vagy </w:t>
      </w:r>
      <w:proofErr w:type="gramStart"/>
      <w:r>
        <w:rPr>
          <w:sz w:val="24"/>
        </w:rPr>
        <w:t>az Átadó saját hibájára</w:t>
      </w:r>
      <w:proofErr w:type="gramEnd"/>
      <w:r>
        <w:rPr>
          <w:sz w:val="24"/>
        </w:rPr>
        <w:t xml:space="preserve"> vagy gondatlanságára és nem látható előre.</w:t>
      </w:r>
    </w:p>
    <w:p w14:paraId="49E4612A" w14:textId="77777777" w:rsidR="0032008D" w:rsidRDefault="0032008D" w:rsidP="00A64536">
      <w:pPr>
        <w:numPr>
          <w:ilvl w:val="0"/>
          <w:numId w:val="43"/>
        </w:numPr>
        <w:ind w:left="851"/>
        <w:jc w:val="both"/>
        <w:rPr>
          <w:b/>
          <w:sz w:val="24"/>
        </w:rPr>
      </w:pPr>
      <w:r>
        <w:rPr>
          <w:sz w:val="24"/>
        </w:rPr>
        <w:t xml:space="preserve">A </w:t>
      </w:r>
      <w:proofErr w:type="spellStart"/>
      <w:r>
        <w:rPr>
          <w:sz w:val="24"/>
        </w:rPr>
        <w:t>vis</w:t>
      </w:r>
      <w:proofErr w:type="spellEnd"/>
      <w:r>
        <w:rPr>
          <w:sz w:val="24"/>
        </w:rPr>
        <w:t xml:space="preserve"> major által érintett </w:t>
      </w:r>
      <w:r w:rsidR="00294DB3">
        <w:rPr>
          <w:sz w:val="24"/>
        </w:rPr>
        <w:t xml:space="preserve">Fél </w:t>
      </w:r>
      <w:r>
        <w:rPr>
          <w:sz w:val="24"/>
        </w:rPr>
        <w:t xml:space="preserve">köteles a másik </w:t>
      </w:r>
      <w:r w:rsidR="00294DB3">
        <w:rPr>
          <w:sz w:val="24"/>
        </w:rPr>
        <w:t xml:space="preserve">Felet </w:t>
      </w:r>
      <w:r>
        <w:rPr>
          <w:sz w:val="24"/>
        </w:rPr>
        <w:t xml:space="preserve">a </w:t>
      </w:r>
      <w:proofErr w:type="spellStart"/>
      <w:r>
        <w:rPr>
          <w:sz w:val="24"/>
        </w:rPr>
        <w:t>vis</w:t>
      </w:r>
      <w:proofErr w:type="spellEnd"/>
      <w:r>
        <w:rPr>
          <w:sz w:val="24"/>
        </w:rPr>
        <w:t xml:space="preserve"> major helyzet bekövetkezéséről, illetve megszűnéséről haladéktalanul értesíteni.</w:t>
      </w:r>
    </w:p>
    <w:p w14:paraId="59705B80" w14:textId="77777777" w:rsidR="0032008D" w:rsidRDefault="0032008D" w:rsidP="0032008D">
      <w:pPr>
        <w:ind w:left="705"/>
        <w:jc w:val="both"/>
        <w:rPr>
          <w:sz w:val="24"/>
        </w:rPr>
      </w:pPr>
    </w:p>
    <w:p w14:paraId="46733622" w14:textId="77777777" w:rsidR="00ED1EDA" w:rsidRPr="00C23204" w:rsidRDefault="000511E4" w:rsidP="00C23204">
      <w:pPr>
        <w:jc w:val="both"/>
        <w:rPr>
          <w:sz w:val="24"/>
        </w:rPr>
      </w:pPr>
      <w:r>
        <w:rPr>
          <w:b/>
          <w:i/>
          <w:sz w:val="24"/>
        </w:rPr>
        <w:t>1</w:t>
      </w:r>
      <w:r w:rsidR="00B16040">
        <w:rPr>
          <w:b/>
          <w:i/>
          <w:sz w:val="24"/>
        </w:rPr>
        <w:t>2</w:t>
      </w:r>
      <w:r w:rsidR="004E5582">
        <w:rPr>
          <w:b/>
          <w:i/>
          <w:sz w:val="24"/>
        </w:rPr>
        <w:t>.)</w:t>
      </w:r>
      <w:r w:rsidR="009A75BC">
        <w:rPr>
          <w:sz w:val="24"/>
        </w:rPr>
        <w:t xml:space="preserve"> </w:t>
      </w:r>
      <w:r w:rsidR="00AE0915">
        <w:rPr>
          <w:sz w:val="24"/>
        </w:rPr>
        <w:t>J</w:t>
      </w:r>
      <w:r w:rsidR="004E5582">
        <w:rPr>
          <w:sz w:val="24"/>
        </w:rPr>
        <w:t xml:space="preserve">elen szerződést a </w:t>
      </w:r>
      <w:r w:rsidR="00AE0915">
        <w:rPr>
          <w:sz w:val="24"/>
        </w:rPr>
        <w:t>F</w:t>
      </w:r>
      <w:r w:rsidR="004E5582">
        <w:rPr>
          <w:sz w:val="24"/>
        </w:rPr>
        <w:t xml:space="preserve">elek </w:t>
      </w:r>
      <w:r w:rsidR="004E5582" w:rsidRPr="00811B2E">
        <w:rPr>
          <w:b/>
          <w:bCs/>
          <w:i/>
          <w:iCs/>
          <w:sz w:val="24"/>
          <w:u w:val="single"/>
        </w:rPr>
        <w:t>határozatlan időre</w:t>
      </w:r>
      <w:r w:rsidR="004E5582">
        <w:rPr>
          <w:sz w:val="24"/>
        </w:rPr>
        <w:t xml:space="preserve"> kötik. A jelen szerződést bármelyik </w:t>
      </w:r>
      <w:r w:rsidR="00294DB3">
        <w:rPr>
          <w:sz w:val="24"/>
        </w:rPr>
        <w:t xml:space="preserve">Fél </w:t>
      </w:r>
      <w:r w:rsidR="004E5582">
        <w:rPr>
          <w:sz w:val="24"/>
        </w:rPr>
        <w:t xml:space="preserve">indoklás nélkül, a másik </w:t>
      </w:r>
      <w:r w:rsidR="00294DB3">
        <w:rPr>
          <w:sz w:val="24"/>
        </w:rPr>
        <w:t xml:space="preserve">Félhez </w:t>
      </w:r>
      <w:r w:rsidR="004E5582">
        <w:rPr>
          <w:sz w:val="24"/>
        </w:rPr>
        <w:t xml:space="preserve">intézett írásbeli felmondó </w:t>
      </w:r>
      <w:r w:rsidR="00B60A99">
        <w:rPr>
          <w:sz w:val="24"/>
        </w:rPr>
        <w:t>nyilatkozattal</w:t>
      </w:r>
      <w:r w:rsidR="00A120EF">
        <w:rPr>
          <w:sz w:val="24"/>
        </w:rPr>
        <w:t xml:space="preserve"> (postai úton vagy elektronikus levél formájában)</w:t>
      </w:r>
      <w:r w:rsidR="00B60A99">
        <w:rPr>
          <w:sz w:val="24"/>
        </w:rPr>
        <w:t>,</w:t>
      </w:r>
      <w:r w:rsidR="004E5582">
        <w:rPr>
          <w:sz w:val="24"/>
        </w:rPr>
        <w:t xml:space="preserve"> </w:t>
      </w:r>
      <w:r w:rsidR="00EB1304">
        <w:rPr>
          <w:sz w:val="24"/>
        </w:rPr>
        <w:t xml:space="preserve">azonnali </w:t>
      </w:r>
      <w:r w:rsidR="00B60A99">
        <w:rPr>
          <w:sz w:val="24"/>
        </w:rPr>
        <w:t xml:space="preserve">hatállyal </w:t>
      </w:r>
      <w:r w:rsidR="002B21D7">
        <w:rPr>
          <w:sz w:val="24"/>
        </w:rPr>
        <w:t xml:space="preserve">– </w:t>
      </w:r>
      <w:r w:rsidR="00EB1304">
        <w:rPr>
          <w:sz w:val="24"/>
        </w:rPr>
        <w:t xml:space="preserve">a már megrendelt és visszaigazolt szolgáltatás kivételével </w:t>
      </w:r>
      <w:r w:rsidR="002633E9">
        <w:rPr>
          <w:sz w:val="24"/>
        </w:rPr>
        <w:t>–</w:t>
      </w:r>
      <w:r w:rsidR="00EB1304">
        <w:rPr>
          <w:sz w:val="24"/>
        </w:rPr>
        <w:t xml:space="preserve"> </w:t>
      </w:r>
      <w:r w:rsidR="004E5582">
        <w:rPr>
          <w:sz w:val="24"/>
        </w:rPr>
        <w:t>felmondhat</w:t>
      </w:r>
      <w:r w:rsidR="00560A6C">
        <w:rPr>
          <w:sz w:val="24"/>
        </w:rPr>
        <w:t>ja</w:t>
      </w:r>
      <w:r w:rsidR="00073FB6">
        <w:rPr>
          <w:sz w:val="24"/>
        </w:rPr>
        <w:t>.</w:t>
      </w:r>
    </w:p>
    <w:p w14:paraId="4CF0A120" w14:textId="77777777" w:rsidR="004E5582" w:rsidRDefault="004E5582" w:rsidP="00C23204">
      <w:pPr>
        <w:spacing w:before="240"/>
        <w:jc w:val="both"/>
        <w:rPr>
          <w:sz w:val="24"/>
        </w:rPr>
      </w:pPr>
      <w:r>
        <w:rPr>
          <w:b/>
          <w:i/>
          <w:sz w:val="24"/>
        </w:rPr>
        <w:t>1</w:t>
      </w:r>
      <w:r w:rsidR="00B16040">
        <w:rPr>
          <w:b/>
          <w:i/>
          <w:sz w:val="24"/>
        </w:rPr>
        <w:t>3</w:t>
      </w:r>
      <w:r>
        <w:rPr>
          <w:b/>
          <w:i/>
          <w:sz w:val="24"/>
        </w:rPr>
        <w:t>.)</w:t>
      </w:r>
      <w:r w:rsidR="009A75BC">
        <w:rPr>
          <w:sz w:val="24"/>
        </w:rPr>
        <w:t xml:space="preserve"> </w:t>
      </w:r>
      <w:r>
        <w:rPr>
          <w:sz w:val="24"/>
        </w:rPr>
        <w:t>E szerződés teljesítésével kapcsolatban kapcsolattartó személyek</w:t>
      </w:r>
    </w:p>
    <w:p w14:paraId="46621C3F" w14:textId="77777777" w:rsidR="004E5582" w:rsidRDefault="004E5582">
      <w:pPr>
        <w:ind w:firstLine="708"/>
        <w:jc w:val="both"/>
        <w:rPr>
          <w:sz w:val="24"/>
        </w:rPr>
      </w:pPr>
      <w:r>
        <w:rPr>
          <w:sz w:val="24"/>
        </w:rPr>
        <w:t>a</w:t>
      </w:r>
      <w:r w:rsidR="00E818FE">
        <w:rPr>
          <w:sz w:val="24"/>
        </w:rPr>
        <w:t>z</w:t>
      </w:r>
      <w:r>
        <w:rPr>
          <w:sz w:val="24"/>
        </w:rPr>
        <w:t xml:space="preserve"> </w:t>
      </w:r>
      <w:r w:rsidR="00D143A7">
        <w:rPr>
          <w:sz w:val="24"/>
        </w:rPr>
        <w:t>Átadó</w:t>
      </w:r>
      <w:r>
        <w:rPr>
          <w:sz w:val="24"/>
        </w:rPr>
        <w:t xml:space="preserve"> részéről:</w:t>
      </w:r>
    </w:p>
    <w:p w14:paraId="3CE26BA3" w14:textId="77777777" w:rsidR="004E5582" w:rsidRDefault="00DB37CF" w:rsidP="00DB37CF">
      <w:pPr>
        <w:tabs>
          <w:tab w:val="left" w:pos="3544"/>
        </w:tabs>
        <w:ind w:firstLine="708"/>
        <w:jc w:val="both"/>
        <w:rPr>
          <w:sz w:val="24"/>
        </w:rPr>
      </w:pPr>
      <w:r>
        <w:rPr>
          <w:sz w:val="24"/>
        </w:rPr>
        <w:t>Kapcsolattartó:</w:t>
      </w:r>
      <w:r>
        <w:rPr>
          <w:sz w:val="24"/>
        </w:rPr>
        <w:tab/>
      </w:r>
    </w:p>
    <w:p w14:paraId="55482262" w14:textId="77777777" w:rsidR="004E5582" w:rsidRDefault="004E5582" w:rsidP="00B16040">
      <w:pPr>
        <w:tabs>
          <w:tab w:val="left" w:pos="3969"/>
        </w:tabs>
        <w:ind w:firstLine="708"/>
        <w:jc w:val="both"/>
        <w:rPr>
          <w:sz w:val="24"/>
        </w:rPr>
      </w:pPr>
      <w:r>
        <w:rPr>
          <w:sz w:val="24"/>
        </w:rPr>
        <w:t>Tel</w:t>
      </w:r>
      <w:r w:rsidR="00E00FDC">
        <w:rPr>
          <w:sz w:val="24"/>
        </w:rPr>
        <w:t>:</w:t>
      </w:r>
      <w:r w:rsidR="00DB37CF">
        <w:rPr>
          <w:sz w:val="24"/>
        </w:rPr>
        <w:tab/>
      </w:r>
      <w:r w:rsidR="00192791">
        <w:rPr>
          <w:sz w:val="24"/>
        </w:rPr>
        <w:tab/>
      </w:r>
      <w:r w:rsidR="00D17359">
        <w:rPr>
          <w:sz w:val="24"/>
        </w:rPr>
        <w:t>E-mail</w:t>
      </w:r>
      <w:r>
        <w:rPr>
          <w:sz w:val="24"/>
        </w:rPr>
        <w:t xml:space="preserve">: </w:t>
      </w:r>
    </w:p>
    <w:p w14:paraId="4B5BDF18" w14:textId="77777777" w:rsidR="004E5582" w:rsidRDefault="004E5582" w:rsidP="003369DB">
      <w:pPr>
        <w:spacing w:before="240"/>
        <w:ind w:firstLine="709"/>
        <w:jc w:val="both"/>
        <w:rPr>
          <w:sz w:val="24"/>
        </w:rPr>
      </w:pPr>
      <w:r>
        <w:rPr>
          <w:sz w:val="24"/>
        </w:rPr>
        <w:t>a</w:t>
      </w:r>
      <w:r w:rsidR="00E818FE">
        <w:rPr>
          <w:sz w:val="24"/>
        </w:rPr>
        <w:t>z</w:t>
      </w:r>
      <w:r>
        <w:rPr>
          <w:sz w:val="24"/>
        </w:rPr>
        <w:t xml:space="preserve"> </w:t>
      </w:r>
      <w:r w:rsidR="00D143A7">
        <w:rPr>
          <w:sz w:val="24"/>
        </w:rPr>
        <w:t>Átvevő</w:t>
      </w:r>
      <w:r>
        <w:rPr>
          <w:sz w:val="24"/>
        </w:rPr>
        <w:t xml:space="preserve"> részéről:</w:t>
      </w:r>
    </w:p>
    <w:p w14:paraId="1E8A7F3A" w14:textId="77777777" w:rsidR="00965461" w:rsidRDefault="00965461" w:rsidP="00965461">
      <w:pPr>
        <w:tabs>
          <w:tab w:val="left" w:pos="3544"/>
        </w:tabs>
        <w:ind w:firstLine="708"/>
        <w:jc w:val="both"/>
        <w:rPr>
          <w:sz w:val="24"/>
        </w:rPr>
      </w:pPr>
      <w:r>
        <w:rPr>
          <w:sz w:val="24"/>
        </w:rPr>
        <w:t>Kapcsolattartó</w:t>
      </w:r>
      <w:r w:rsidR="0069415D">
        <w:rPr>
          <w:sz w:val="24"/>
        </w:rPr>
        <w:t xml:space="preserve"> és szállítási ügyintéző</w:t>
      </w:r>
      <w:r>
        <w:rPr>
          <w:sz w:val="24"/>
        </w:rPr>
        <w:t>:</w:t>
      </w:r>
      <w:r w:rsidR="00F73713">
        <w:rPr>
          <w:sz w:val="24"/>
        </w:rPr>
        <w:t xml:space="preserve"> </w:t>
      </w:r>
      <w:r w:rsidR="0069415D">
        <w:rPr>
          <w:sz w:val="24"/>
        </w:rPr>
        <w:t>Pintér Tibor cégvezető</w:t>
      </w:r>
    </w:p>
    <w:p w14:paraId="423F8FF0" w14:textId="77777777" w:rsidR="0069415D" w:rsidRDefault="0069415D" w:rsidP="00B16040">
      <w:pPr>
        <w:tabs>
          <w:tab w:val="left" w:pos="4253"/>
        </w:tabs>
        <w:ind w:firstLine="708"/>
        <w:jc w:val="both"/>
        <w:rPr>
          <w:sz w:val="24"/>
        </w:rPr>
      </w:pPr>
      <w:r>
        <w:rPr>
          <w:sz w:val="24"/>
        </w:rPr>
        <w:t xml:space="preserve">Tel: +36306558820 </w:t>
      </w:r>
      <w:r>
        <w:rPr>
          <w:sz w:val="24"/>
        </w:rPr>
        <w:tab/>
        <w:t>E-mail: iroda@ccelektro.hu</w:t>
      </w:r>
    </w:p>
    <w:p w14:paraId="1B81C90D" w14:textId="77777777" w:rsidR="004E5582" w:rsidRDefault="00294DB3" w:rsidP="00965461">
      <w:pPr>
        <w:ind w:firstLine="709"/>
        <w:jc w:val="both"/>
        <w:rPr>
          <w:sz w:val="24"/>
        </w:rPr>
      </w:pPr>
      <w:r>
        <w:rPr>
          <w:sz w:val="24"/>
        </w:rPr>
        <w:t>Ügyintéző</w:t>
      </w:r>
      <w:r w:rsidR="00F73713">
        <w:rPr>
          <w:sz w:val="24"/>
        </w:rPr>
        <w:t xml:space="preserve">: </w:t>
      </w:r>
      <w:r w:rsidR="00432785">
        <w:rPr>
          <w:sz w:val="24"/>
        </w:rPr>
        <w:t xml:space="preserve">Mihály Blanka </w:t>
      </w:r>
      <w:r w:rsidR="002633E9">
        <w:rPr>
          <w:sz w:val="24"/>
        </w:rPr>
        <w:t>irodavezető</w:t>
      </w:r>
    </w:p>
    <w:p w14:paraId="5D0AA98C" w14:textId="77777777" w:rsidR="0069415D" w:rsidRDefault="0069415D" w:rsidP="00B16040">
      <w:pPr>
        <w:tabs>
          <w:tab w:val="left" w:pos="4253"/>
        </w:tabs>
        <w:ind w:firstLine="709"/>
        <w:jc w:val="both"/>
        <w:rPr>
          <w:sz w:val="24"/>
        </w:rPr>
      </w:pPr>
      <w:r>
        <w:rPr>
          <w:sz w:val="24"/>
        </w:rPr>
        <w:t>Tel: +36304904847</w:t>
      </w:r>
      <w:r>
        <w:rPr>
          <w:sz w:val="24"/>
        </w:rPr>
        <w:tab/>
        <w:t>E-mail: iroda@ccelektro.hu</w:t>
      </w:r>
    </w:p>
    <w:p w14:paraId="7D17580A" w14:textId="77777777" w:rsidR="00ED1EDA" w:rsidRDefault="00623AD0" w:rsidP="00ED1EDA">
      <w:pPr>
        <w:spacing w:before="240"/>
        <w:jc w:val="both"/>
        <w:rPr>
          <w:sz w:val="24"/>
        </w:rPr>
      </w:pPr>
      <w:r>
        <w:rPr>
          <w:b/>
          <w:i/>
          <w:sz w:val="24"/>
        </w:rPr>
        <w:t>1</w:t>
      </w:r>
      <w:r w:rsidR="00B16040">
        <w:rPr>
          <w:b/>
          <w:i/>
          <w:sz w:val="24"/>
        </w:rPr>
        <w:t>4</w:t>
      </w:r>
      <w:r>
        <w:rPr>
          <w:b/>
          <w:i/>
          <w:sz w:val="24"/>
        </w:rPr>
        <w:t>.)</w:t>
      </w:r>
      <w:r w:rsidR="009A75BC">
        <w:rPr>
          <w:sz w:val="24"/>
        </w:rPr>
        <w:t xml:space="preserve"> </w:t>
      </w:r>
      <w:r>
        <w:rPr>
          <w:sz w:val="24"/>
        </w:rPr>
        <w:t>Jo</w:t>
      </w:r>
      <w:r w:rsidR="004E5582">
        <w:rPr>
          <w:sz w:val="24"/>
        </w:rPr>
        <w:t xml:space="preserve">gvitás kérdésekben a </w:t>
      </w:r>
      <w:r w:rsidR="00377B4B">
        <w:rPr>
          <w:sz w:val="24"/>
        </w:rPr>
        <w:t>F</w:t>
      </w:r>
      <w:r w:rsidR="004E5582">
        <w:rPr>
          <w:sz w:val="24"/>
        </w:rPr>
        <w:t xml:space="preserve">elek a </w:t>
      </w:r>
      <w:r w:rsidR="00C94FB5">
        <w:rPr>
          <w:sz w:val="24"/>
        </w:rPr>
        <w:t>Szegedi Járásb</w:t>
      </w:r>
      <w:r w:rsidR="004E5582">
        <w:rPr>
          <w:sz w:val="24"/>
        </w:rPr>
        <w:t>íróság kizárólagos illetékességének vetik alá magukat. A jelen szerződésben nem szabályozott kérdésekben a Ptk. jogszabályainak előírásai a mérvadók.</w:t>
      </w:r>
    </w:p>
    <w:p w14:paraId="03998554" w14:textId="77777777" w:rsidR="00631C93" w:rsidRDefault="004E5582" w:rsidP="00C23204">
      <w:pPr>
        <w:keepNext/>
        <w:keepLines/>
        <w:spacing w:before="240" w:after="240"/>
        <w:jc w:val="both"/>
        <w:rPr>
          <w:sz w:val="24"/>
        </w:rPr>
      </w:pPr>
      <w:r>
        <w:rPr>
          <w:b/>
          <w:i/>
          <w:sz w:val="24"/>
        </w:rPr>
        <w:lastRenderedPageBreak/>
        <w:t>1</w:t>
      </w:r>
      <w:r w:rsidR="00B16040">
        <w:rPr>
          <w:b/>
          <w:i/>
          <w:sz w:val="24"/>
        </w:rPr>
        <w:t>5</w:t>
      </w:r>
      <w:r>
        <w:rPr>
          <w:b/>
          <w:i/>
          <w:sz w:val="24"/>
        </w:rPr>
        <w:t xml:space="preserve">.) </w:t>
      </w:r>
      <w:r>
        <w:rPr>
          <w:sz w:val="24"/>
        </w:rPr>
        <w:tab/>
        <w:t>A Felek megállapodnak, hogy a szerződés teljesítésének ideje alatt a birtokukb</w:t>
      </w:r>
      <w:r w:rsidR="00631C93">
        <w:rPr>
          <w:sz w:val="24"/>
        </w:rPr>
        <w:t xml:space="preserve">a került bizalmas információkat, </w:t>
      </w:r>
      <w:r w:rsidR="00631C93" w:rsidRPr="00631C93">
        <w:rPr>
          <w:b/>
          <w:sz w:val="24"/>
        </w:rPr>
        <w:t>ideértve az átvett adathordozók tartalmát is</w:t>
      </w:r>
      <w:r w:rsidR="00631C93">
        <w:rPr>
          <w:sz w:val="24"/>
        </w:rPr>
        <w:t xml:space="preserve">, </w:t>
      </w:r>
      <w:r>
        <w:rPr>
          <w:sz w:val="24"/>
        </w:rPr>
        <w:t xml:space="preserve">időkorlátozás nélkül üzleti titokként kezelik, nem fedik fel harmadik személy előtt, és kizárólag a szerződés teljesítésében </w:t>
      </w:r>
      <w:r w:rsidR="00631C93">
        <w:rPr>
          <w:sz w:val="24"/>
        </w:rPr>
        <w:t xml:space="preserve">használják fel. </w:t>
      </w:r>
    </w:p>
    <w:p w14:paraId="339C8736" w14:textId="77777777" w:rsidR="000D46AB" w:rsidRDefault="00EB1304" w:rsidP="000D46AB">
      <w:pPr>
        <w:jc w:val="both"/>
        <w:rPr>
          <w:bCs/>
          <w:sz w:val="24"/>
          <w:szCs w:val="24"/>
          <w:lang w:eastAsia="zh-CN"/>
        </w:rPr>
      </w:pPr>
      <w:r>
        <w:rPr>
          <w:b/>
          <w:i/>
          <w:sz w:val="24"/>
        </w:rPr>
        <w:t>1</w:t>
      </w:r>
      <w:r w:rsidR="00B16040">
        <w:rPr>
          <w:b/>
          <w:i/>
          <w:sz w:val="24"/>
        </w:rPr>
        <w:t>6</w:t>
      </w:r>
      <w:r w:rsidR="000D46AB" w:rsidRPr="000761F8">
        <w:rPr>
          <w:b/>
          <w:i/>
          <w:sz w:val="24"/>
        </w:rPr>
        <w:t>.)</w:t>
      </w:r>
      <w:r w:rsidR="000D46AB">
        <w:rPr>
          <w:sz w:val="24"/>
        </w:rPr>
        <w:tab/>
      </w:r>
      <w:r w:rsidR="000D46AB" w:rsidRPr="000761F8">
        <w:rPr>
          <w:sz w:val="24"/>
          <w:szCs w:val="24"/>
          <w:lang w:eastAsia="zh-CN"/>
        </w:rPr>
        <w:t xml:space="preserve"> </w:t>
      </w:r>
      <w:r w:rsidR="00631C93">
        <w:rPr>
          <w:sz w:val="24"/>
          <w:szCs w:val="24"/>
          <w:lang w:eastAsia="zh-CN"/>
        </w:rPr>
        <w:t xml:space="preserve">Az </w:t>
      </w:r>
      <w:r w:rsidR="00D143A7">
        <w:rPr>
          <w:bCs/>
          <w:sz w:val="24"/>
          <w:szCs w:val="24"/>
          <w:lang w:eastAsia="zh-CN"/>
        </w:rPr>
        <w:t>Átvevő</w:t>
      </w:r>
      <w:r w:rsidR="000D46AB" w:rsidRPr="002E57F9">
        <w:rPr>
          <w:bCs/>
          <w:sz w:val="24"/>
          <w:szCs w:val="24"/>
          <w:lang w:eastAsia="zh-CN"/>
        </w:rPr>
        <w:t xml:space="preserve"> kijelenti, hogy a jelen szerződéssel kapcsolatban tudomására jutó, a</w:t>
      </w:r>
      <w:r w:rsidR="00E818FE">
        <w:rPr>
          <w:bCs/>
          <w:sz w:val="24"/>
          <w:szCs w:val="24"/>
          <w:lang w:eastAsia="zh-CN"/>
        </w:rPr>
        <w:t>z</w:t>
      </w:r>
      <w:r w:rsidR="000D46AB" w:rsidRPr="002E57F9">
        <w:rPr>
          <w:bCs/>
          <w:sz w:val="24"/>
          <w:szCs w:val="24"/>
          <w:lang w:eastAsia="zh-CN"/>
        </w:rPr>
        <w:t xml:space="preserve"> </w:t>
      </w:r>
      <w:r w:rsidR="00D143A7">
        <w:rPr>
          <w:bCs/>
          <w:sz w:val="24"/>
          <w:szCs w:val="24"/>
          <w:lang w:eastAsia="zh-CN"/>
        </w:rPr>
        <w:t>Átadó</w:t>
      </w:r>
      <w:r w:rsidR="000D46AB" w:rsidRPr="002E57F9">
        <w:rPr>
          <w:bCs/>
          <w:sz w:val="24"/>
          <w:szCs w:val="24"/>
          <w:lang w:eastAsia="zh-CN"/>
        </w:rPr>
        <w:t xml:space="preserve"> tulajdonát képező és általa bizalmasnak minősített információ, adat stb. tekintetében – a szerződés megszűnését követően is - titoktartási kötelezettséggel tartozik, s egyben vállalja, hogy bárminemű</w:t>
      </w:r>
      <w:r w:rsidR="002633E9">
        <w:rPr>
          <w:bCs/>
          <w:sz w:val="24"/>
          <w:szCs w:val="24"/>
          <w:lang w:eastAsia="zh-CN"/>
        </w:rPr>
        <w:t>,</w:t>
      </w:r>
      <w:r w:rsidR="000D46AB" w:rsidRPr="002E57F9">
        <w:rPr>
          <w:bCs/>
          <w:sz w:val="24"/>
          <w:szCs w:val="24"/>
          <w:lang w:eastAsia="zh-CN"/>
        </w:rPr>
        <w:t xml:space="preserve"> a feladat ellátásával kapcsolatosan megszerzett ilyen információt a</w:t>
      </w:r>
      <w:r w:rsidR="00E818FE">
        <w:rPr>
          <w:bCs/>
          <w:sz w:val="24"/>
          <w:szCs w:val="24"/>
          <w:lang w:eastAsia="zh-CN"/>
        </w:rPr>
        <w:t>z</w:t>
      </w:r>
      <w:r w:rsidR="000D46AB" w:rsidRPr="002E57F9">
        <w:rPr>
          <w:bCs/>
          <w:sz w:val="24"/>
          <w:szCs w:val="24"/>
          <w:lang w:eastAsia="zh-CN"/>
        </w:rPr>
        <w:t xml:space="preserve"> </w:t>
      </w:r>
      <w:r w:rsidR="00D143A7">
        <w:rPr>
          <w:bCs/>
          <w:sz w:val="24"/>
          <w:szCs w:val="24"/>
          <w:lang w:eastAsia="zh-CN"/>
        </w:rPr>
        <w:t>Átadó</w:t>
      </w:r>
      <w:r w:rsidR="000D46AB" w:rsidRPr="002E57F9">
        <w:rPr>
          <w:bCs/>
          <w:sz w:val="24"/>
          <w:szCs w:val="24"/>
          <w:lang w:eastAsia="zh-CN"/>
        </w:rPr>
        <w:t xml:space="preserve"> előzetes írásbeli hozzájárulása nélkül nem teszi hozzáférhetővé, illetve nem bocsátja harmadik személy/szervezet rendelkezésére. Ezen tilalom körébe tartozik az is, ha a</w:t>
      </w:r>
      <w:r w:rsidR="00E818FE">
        <w:rPr>
          <w:bCs/>
          <w:sz w:val="24"/>
          <w:szCs w:val="24"/>
          <w:lang w:eastAsia="zh-CN"/>
        </w:rPr>
        <w:t>z</w:t>
      </w:r>
      <w:r w:rsidR="000D46AB" w:rsidRPr="002E57F9">
        <w:rPr>
          <w:bCs/>
          <w:sz w:val="24"/>
          <w:szCs w:val="24"/>
          <w:lang w:eastAsia="zh-CN"/>
        </w:rPr>
        <w:t xml:space="preserve"> </w:t>
      </w:r>
      <w:r w:rsidR="00D143A7">
        <w:rPr>
          <w:bCs/>
          <w:sz w:val="24"/>
          <w:szCs w:val="24"/>
          <w:lang w:eastAsia="zh-CN"/>
        </w:rPr>
        <w:t>Átvevő</w:t>
      </w:r>
      <w:r w:rsidR="000D46AB" w:rsidRPr="002E57F9">
        <w:rPr>
          <w:bCs/>
          <w:sz w:val="24"/>
          <w:szCs w:val="24"/>
          <w:lang w:eastAsia="zh-CN"/>
        </w:rPr>
        <w:t xml:space="preserve"> a tudomására jutó ilyen információkat a jelen szerződésben foglaltaktól eltérő módon hasznosítja. Mindez a kötelezettség a szerződés teljesítésében részt vevő a</w:t>
      </w:r>
      <w:r w:rsidR="002633E9">
        <w:rPr>
          <w:bCs/>
          <w:sz w:val="24"/>
          <w:szCs w:val="24"/>
          <w:lang w:eastAsia="zh-CN"/>
        </w:rPr>
        <w:t>lvállalkozót</w:t>
      </w:r>
      <w:r w:rsidR="000D46AB" w:rsidRPr="002E57F9">
        <w:rPr>
          <w:bCs/>
          <w:sz w:val="24"/>
          <w:szCs w:val="24"/>
          <w:lang w:eastAsia="zh-CN"/>
        </w:rPr>
        <w:t xml:space="preserve"> is terheli.</w:t>
      </w:r>
    </w:p>
    <w:p w14:paraId="16FBF617" w14:textId="77777777" w:rsidR="00C15CC2" w:rsidRDefault="00C15CC2" w:rsidP="000D46AB">
      <w:pPr>
        <w:jc w:val="both"/>
        <w:rPr>
          <w:bCs/>
          <w:sz w:val="24"/>
          <w:szCs w:val="24"/>
          <w:lang w:eastAsia="zh-CN"/>
        </w:rPr>
      </w:pPr>
    </w:p>
    <w:p w14:paraId="5B1C912B" w14:textId="77777777" w:rsidR="0069415D" w:rsidRDefault="0069415D" w:rsidP="0069415D">
      <w:pPr>
        <w:jc w:val="both"/>
        <w:rPr>
          <w:sz w:val="24"/>
        </w:rPr>
      </w:pPr>
      <w:r>
        <w:rPr>
          <w:b/>
          <w:i/>
          <w:sz w:val="24"/>
        </w:rPr>
        <w:t>1</w:t>
      </w:r>
      <w:r w:rsidR="00B16040">
        <w:rPr>
          <w:b/>
          <w:i/>
          <w:sz w:val="24"/>
        </w:rPr>
        <w:t>7</w:t>
      </w:r>
      <w:r>
        <w:rPr>
          <w:b/>
          <w:i/>
          <w:sz w:val="24"/>
        </w:rPr>
        <w:t>.)</w:t>
      </w:r>
      <w:r>
        <w:rPr>
          <w:sz w:val="24"/>
        </w:rPr>
        <w:tab/>
      </w:r>
      <w:r w:rsidR="00631C93">
        <w:rPr>
          <w:sz w:val="24"/>
        </w:rPr>
        <w:t xml:space="preserve">A </w:t>
      </w:r>
      <w:r w:rsidR="00CA1B7B" w:rsidRPr="00CA1B7B">
        <w:rPr>
          <w:sz w:val="24"/>
        </w:rPr>
        <w:t>Felek rögzítik, hogy a jelen szerződés vonatkozásában önálló adatkezelőnek minősülnek, a szerződés teljesítésével összefüggésben tudomásukra jutott személyes adatokat a természetes személyeknek a személyes adatok kezelése tekintetében történő védelméről és az ilyen adatok szabad áramlásáról, valamint a 95/46/EK rendelet hatályon kívül helyezéséről (általános adatvédelmi rendelet) szóló az EURÓPAI PARLAMENT ÉS A TANÁCS (EU) 2016/67</w:t>
      </w:r>
      <w:r w:rsidR="00CA1B7B" w:rsidRPr="00DE742D">
        <w:rPr>
          <w:sz w:val="24"/>
        </w:rPr>
        <w:t>9 RENDELETE rendelkezéseinek megfelelően</w:t>
      </w:r>
      <w:r w:rsidR="00CA1B7B" w:rsidRPr="00CA1B7B">
        <w:rPr>
          <w:sz w:val="24"/>
        </w:rPr>
        <w:t xml:space="preserve"> kezelik, valamint kötelezettséget </w:t>
      </w:r>
      <w:r w:rsidR="00CA1B7B" w:rsidRPr="00DE742D">
        <w:rPr>
          <w:sz w:val="24"/>
        </w:rPr>
        <w:t>vállalnak arra, hogy az érintettek jogainak biztosítása érdekében együttműködnek.</w:t>
      </w:r>
      <w:r w:rsidR="00CA1B7B" w:rsidRPr="00DE742D">
        <w:rPr>
          <w:sz w:val="24"/>
        </w:rPr>
        <w:br/>
      </w:r>
      <w:r w:rsidRPr="00DE742D">
        <w:rPr>
          <w:sz w:val="24"/>
        </w:rPr>
        <w:t>A</w:t>
      </w:r>
      <w:r w:rsidR="00E818FE" w:rsidRPr="00DE742D">
        <w:rPr>
          <w:sz w:val="24"/>
        </w:rPr>
        <w:t>z</w:t>
      </w:r>
      <w:r w:rsidRPr="00DE742D">
        <w:rPr>
          <w:sz w:val="24"/>
        </w:rPr>
        <w:t xml:space="preserve"> </w:t>
      </w:r>
      <w:r w:rsidR="00D143A7" w:rsidRPr="00DE742D">
        <w:rPr>
          <w:sz w:val="24"/>
        </w:rPr>
        <w:t>Átvevő</w:t>
      </w:r>
      <w:r w:rsidRPr="00DE742D">
        <w:rPr>
          <w:sz w:val="24"/>
        </w:rPr>
        <w:t xml:space="preserve"> garantálja, hogy a</w:t>
      </w:r>
      <w:r w:rsidR="00E818FE" w:rsidRPr="00DE742D">
        <w:rPr>
          <w:sz w:val="24"/>
        </w:rPr>
        <w:t>z</w:t>
      </w:r>
      <w:r w:rsidRPr="00DE742D">
        <w:rPr>
          <w:sz w:val="24"/>
        </w:rPr>
        <w:t xml:space="preserve"> </w:t>
      </w:r>
      <w:r w:rsidR="00D143A7" w:rsidRPr="00DE742D">
        <w:rPr>
          <w:sz w:val="24"/>
        </w:rPr>
        <w:t>Átadó</w:t>
      </w:r>
      <w:r w:rsidRPr="00DE742D">
        <w:rPr>
          <w:sz w:val="24"/>
        </w:rPr>
        <w:t>t</w:t>
      </w:r>
      <w:r w:rsidR="00E818FE" w:rsidRPr="00DE742D">
        <w:rPr>
          <w:sz w:val="24"/>
        </w:rPr>
        <w:t>ó</w:t>
      </w:r>
      <w:r w:rsidRPr="00DE742D">
        <w:rPr>
          <w:sz w:val="24"/>
        </w:rPr>
        <w:t>l átvett adathordozókon található adatok</w:t>
      </w:r>
      <w:r w:rsidR="005F255B" w:rsidRPr="00DE742D">
        <w:rPr>
          <w:sz w:val="24"/>
        </w:rPr>
        <w:t xml:space="preserve"> </w:t>
      </w:r>
      <w:r w:rsidR="000511E4" w:rsidRPr="00DE742D">
        <w:rPr>
          <w:sz w:val="24"/>
        </w:rPr>
        <w:t>nem kerülnek</w:t>
      </w:r>
      <w:r w:rsidR="005F255B" w:rsidRPr="00DE742D">
        <w:rPr>
          <w:sz w:val="24"/>
        </w:rPr>
        <w:t xml:space="preserve"> harmadik fél </w:t>
      </w:r>
      <w:r w:rsidR="000511E4" w:rsidRPr="00DE742D">
        <w:rPr>
          <w:sz w:val="24"/>
        </w:rPr>
        <w:t>számára</w:t>
      </w:r>
      <w:r w:rsidR="005F255B" w:rsidRPr="00DE742D">
        <w:rPr>
          <w:sz w:val="24"/>
        </w:rPr>
        <w:t xml:space="preserve"> </w:t>
      </w:r>
      <w:r w:rsidR="000511E4" w:rsidRPr="00DE742D">
        <w:rPr>
          <w:sz w:val="24"/>
        </w:rPr>
        <w:t>átadásra.</w:t>
      </w:r>
      <w:r>
        <w:rPr>
          <w:sz w:val="24"/>
        </w:rPr>
        <w:t xml:space="preserve"> </w:t>
      </w:r>
    </w:p>
    <w:p w14:paraId="71F9FD07" w14:textId="77777777" w:rsidR="0069415D" w:rsidRDefault="0069415D" w:rsidP="003369DB">
      <w:pPr>
        <w:jc w:val="both"/>
        <w:rPr>
          <w:b/>
          <w:i/>
          <w:sz w:val="24"/>
        </w:rPr>
      </w:pPr>
    </w:p>
    <w:p w14:paraId="1E6CF0A7" w14:textId="77777777" w:rsidR="004E5582" w:rsidRDefault="000511E4" w:rsidP="003369DB">
      <w:pPr>
        <w:jc w:val="both"/>
        <w:rPr>
          <w:sz w:val="24"/>
        </w:rPr>
      </w:pPr>
      <w:r>
        <w:rPr>
          <w:b/>
          <w:i/>
          <w:sz w:val="24"/>
        </w:rPr>
        <w:t>1</w:t>
      </w:r>
      <w:r w:rsidR="00B16040">
        <w:rPr>
          <w:b/>
          <w:i/>
          <w:sz w:val="24"/>
        </w:rPr>
        <w:t>8</w:t>
      </w:r>
      <w:r>
        <w:rPr>
          <w:b/>
          <w:i/>
          <w:sz w:val="24"/>
        </w:rPr>
        <w:t>.</w:t>
      </w:r>
      <w:r w:rsidR="004E5582">
        <w:rPr>
          <w:b/>
          <w:i/>
          <w:sz w:val="24"/>
        </w:rPr>
        <w:t>)</w:t>
      </w:r>
      <w:r w:rsidR="004E5582">
        <w:rPr>
          <w:sz w:val="24"/>
        </w:rPr>
        <w:tab/>
        <w:t xml:space="preserve">A </w:t>
      </w:r>
      <w:r w:rsidR="009E23D8">
        <w:rPr>
          <w:sz w:val="24"/>
        </w:rPr>
        <w:t>F</w:t>
      </w:r>
      <w:r w:rsidR="004E5582">
        <w:rPr>
          <w:sz w:val="24"/>
        </w:rPr>
        <w:t xml:space="preserve">elek a jelen szerződést, előzetes egyeztetést és közös értelmezést követően, mint akaratukkal mindenben megegyezőt </w:t>
      </w:r>
      <w:proofErr w:type="spellStart"/>
      <w:r w:rsidR="004E5582">
        <w:rPr>
          <w:sz w:val="24"/>
        </w:rPr>
        <w:t>helybenhagyólag</w:t>
      </w:r>
      <w:proofErr w:type="spellEnd"/>
      <w:r w:rsidR="004E5582">
        <w:rPr>
          <w:sz w:val="24"/>
        </w:rPr>
        <w:t xml:space="preserve"> írták alá.</w:t>
      </w:r>
    </w:p>
    <w:p w14:paraId="5458FAED" w14:textId="77777777" w:rsidR="004E5582" w:rsidRDefault="004E5582">
      <w:pPr>
        <w:jc w:val="right"/>
        <w:rPr>
          <w:sz w:val="24"/>
        </w:rPr>
      </w:pPr>
    </w:p>
    <w:p w14:paraId="749F4224" w14:textId="77777777" w:rsidR="00C23204" w:rsidRDefault="004E5582" w:rsidP="00C747E6">
      <w:pPr>
        <w:spacing w:after="100" w:afterAutospacing="1"/>
        <w:jc w:val="both"/>
        <w:rPr>
          <w:sz w:val="24"/>
        </w:rPr>
      </w:pPr>
      <w:r>
        <w:rPr>
          <w:sz w:val="24"/>
        </w:rPr>
        <w:t>Kelt:</w:t>
      </w:r>
    </w:p>
    <w:p w14:paraId="1CB95C70" w14:textId="77777777" w:rsidR="004E5582" w:rsidRPr="00C747E6" w:rsidRDefault="00C747E6" w:rsidP="00C747E6">
      <w:pPr>
        <w:spacing w:after="100" w:afterAutospacing="1"/>
        <w:jc w:val="both"/>
        <w:rPr>
          <w:sz w:val="24"/>
        </w:rPr>
      </w:pPr>
      <w:r>
        <w:rPr>
          <w:sz w:val="24"/>
        </w:rPr>
        <w:br/>
      </w:r>
      <w:r>
        <w:rPr>
          <w:sz w:val="22"/>
          <w:szCs w:val="22"/>
        </w:rPr>
        <w:br/>
      </w:r>
      <w:r w:rsidR="004E5582" w:rsidRPr="00811B2E">
        <w:rPr>
          <w:sz w:val="22"/>
          <w:szCs w:val="22"/>
        </w:rPr>
        <w:t>………………………………..</w:t>
      </w:r>
      <w:r w:rsidR="004E5582" w:rsidRPr="00811B2E">
        <w:rPr>
          <w:sz w:val="22"/>
          <w:szCs w:val="22"/>
        </w:rPr>
        <w:tab/>
      </w:r>
      <w:r w:rsidR="00024B92" w:rsidRPr="00811B2E">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005A0B68" w:rsidRPr="00811B2E">
        <w:rPr>
          <w:sz w:val="22"/>
          <w:szCs w:val="22"/>
        </w:rPr>
        <w:t>……</w:t>
      </w:r>
      <w:r w:rsidR="003F399C" w:rsidRPr="00811B2E">
        <w:rPr>
          <w:sz w:val="22"/>
          <w:szCs w:val="22"/>
        </w:rPr>
        <w:t>…………………………</w:t>
      </w:r>
    </w:p>
    <w:p w14:paraId="0E1BE3D2" w14:textId="77777777" w:rsidR="004E5582" w:rsidRPr="00811B2E" w:rsidRDefault="000511E4" w:rsidP="00C747E6">
      <w:pPr>
        <w:pStyle w:val="Cmsor2"/>
        <w:tabs>
          <w:tab w:val="center" w:pos="1418"/>
          <w:tab w:val="left" w:pos="5812"/>
          <w:tab w:val="center" w:pos="7655"/>
        </w:tabs>
        <w:rPr>
          <w:sz w:val="22"/>
          <w:szCs w:val="22"/>
        </w:rPr>
      </w:pPr>
      <w:r w:rsidRPr="00811B2E">
        <w:rPr>
          <w:sz w:val="22"/>
          <w:szCs w:val="22"/>
        </w:rPr>
        <w:t xml:space="preserve">  </w:t>
      </w:r>
      <w:r w:rsidR="00D143A7" w:rsidRPr="00811B2E">
        <w:rPr>
          <w:sz w:val="22"/>
          <w:szCs w:val="22"/>
        </w:rPr>
        <w:t>Átadó</w:t>
      </w:r>
      <w:r w:rsidRPr="00811B2E">
        <w:rPr>
          <w:sz w:val="22"/>
          <w:szCs w:val="22"/>
        </w:rPr>
        <w:t>/Eladó</w:t>
      </w:r>
      <w:r w:rsidR="004E5582" w:rsidRPr="00811B2E">
        <w:rPr>
          <w:sz w:val="22"/>
          <w:szCs w:val="22"/>
        </w:rPr>
        <w:tab/>
      </w:r>
      <w:r w:rsidR="00024B92" w:rsidRPr="00811B2E">
        <w:rPr>
          <w:sz w:val="22"/>
          <w:szCs w:val="22"/>
        </w:rPr>
        <w:t xml:space="preserve">    </w:t>
      </w:r>
      <w:r w:rsidRPr="00811B2E">
        <w:rPr>
          <w:sz w:val="22"/>
          <w:szCs w:val="22"/>
        </w:rPr>
        <w:tab/>
      </w:r>
      <w:r w:rsidR="00D143A7" w:rsidRPr="00811B2E">
        <w:rPr>
          <w:sz w:val="22"/>
          <w:szCs w:val="22"/>
        </w:rPr>
        <w:t>Átvevő</w:t>
      </w:r>
      <w:r w:rsidRPr="00811B2E">
        <w:rPr>
          <w:sz w:val="22"/>
          <w:szCs w:val="22"/>
        </w:rPr>
        <w:t>/Vevő</w:t>
      </w:r>
    </w:p>
    <w:p w14:paraId="5EFFAC6E" w14:textId="77777777" w:rsidR="006C2AC3" w:rsidRPr="00B16040" w:rsidRDefault="00C747E6" w:rsidP="00C747E6">
      <w:pPr>
        <w:tabs>
          <w:tab w:val="center" w:pos="1418"/>
          <w:tab w:val="center" w:pos="7655"/>
        </w:tabs>
        <w:rPr>
          <w:sz w:val="22"/>
          <w:szCs w:val="22"/>
        </w:rPr>
      </w:pPr>
      <w:r w:rsidRPr="00B16040">
        <w:rPr>
          <w:sz w:val="22"/>
          <w:szCs w:val="22"/>
        </w:rPr>
        <w:tab/>
      </w:r>
      <w:r w:rsidR="006C2AC3" w:rsidRPr="00B16040">
        <w:rPr>
          <w:sz w:val="22"/>
          <w:szCs w:val="22"/>
        </w:rPr>
        <w:tab/>
      </w:r>
      <w:r w:rsidR="006C2AC3" w:rsidRPr="00B16040">
        <w:rPr>
          <w:bCs/>
          <w:sz w:val="22"/>
          <w:szCs w:val="22"/>
        </w:rPr>
        <w:t>Pintér Tibor</w:t>
      </w:r>
    </w:p>
    <w:p w14:paraId="1186DA32" w14:textId="77777777" w:rsidR="006C2AC3" w:rsidRPr="006C2AC3" w:rsidRDefault="00C747E6" w:rsidP="00C747E6">
      <w:pPr>
        <w:tabs>
          <w:tab w:val="center" w:pos="1418"/>
          <w:tab w:val="center" w:pos="7655"/>
        </w:tabs>
        <w:rPr>
          <w:sz w:val="22"/>
          <w:szCs w:val="22"/>
          <w:lang w:val="en-GB"/>
        </w:rPr>
      </w:pPr>
      <w:r>
        <w:rPr>
          <w:sz w:val="22"/>
          <w:szCs w:val="22"/>
          <w:lang w:val="en-US"/>
        </w:rPr>
        <w:tab/>
      </w:r>
      <w:r w:rsidR="006C2AC3" w:rsidRPr="006C2AC3">
        <w:rPr>
          <w:b/>
          <w:sz w:val="22"/>
          <w:szCs w:val="22"/>
          <w:lang w:val="en-US"/>
        </w:rPr>
        <w:tab/>
      </w:r>
      <w:r w:rsidR="006C2AC3" w:rsidRPr="00811B2E">
        <w:rPr>
          <w:sz w:val="22"/>
          <w:szCs w:val="22"/>
        </w:rPr>
        <w:t>ügyvezető</w:t>
      </w:r>
    </w:p>
    <w:p w14:paraId="7D6D68A8" w14:textId="77777777" w:rsidR="006C2AC3" w:rsidRPr="00811B2E" w:rsidRDefault="00C747E6" w:rsidP="00E00FDC">
      <w:pPr>
        <w:tabs>
          <w:tab w:val="center" w:pos="1418"/>
          <w:tab w:val="center" w:pos="7655"/>
        </w:tabs>
        <w:rPr>
          <w:sz w:val="22"/>
          <w:szCs w:val="22"/>
        </w:rPr>
      </w:pPr>
      <w:r>
        <w:rPr>
          <w:sz w:val="22"/>
          <w:szCs w:val="22"/>
        </w:rPr>
        <w:tab/>
      </w:r>
      <w:r w:rsidR="006C2AC3" w:rsidRPr="006C2AC3">
        <w:rPr>
          <w:sz w:val="22"/>
          <w:szCs w:val="22"/>
        </w:rPr>
        <w:tab/>
      </w:r>
      <w:r w:rsidR="006C2AC3" w:rsidRPr="00811B2E">
        <w:rPr>
          <w:sz w:val="22"/>
          <w:szCs w:val="22"/>
        </w:rPr>
        <w:t>C&amp;C Elektro Bt.</w:t>
      </w:r>
    </w:p>
    <w:p w14:paraId="6954F395" w14:textId="77777777" w:rsidR="006C2AC3" w:rsidRPr="007F3457" w:rsidRDefault="006C2AC3" w:rsidP="006C2AC3">
      <w:pPr>
        <w:rPr>
          <w:sz w:val="22"/>
          <w:szCs w:val="22"/>
        </w:rPr>
      </w:pPr>
    </w:p>
    <w:p w14:paraId="7B119363" w14:textId="77777777" w:rsidR="006C2AC3" w:rsidRDefault="006C2AC3" w:rsidP="006C2AC3"/>
    <w:p w14:paraId="6C502B42" w14:textId="77777777" w:rsidR="004E5582" w:rsidRDefault="004E5582" w:rsidP="00BD467B">
      <w:pPr>
        <w:pStyle w:val="Kerettartalom"/>
        <w:widowControl/>
        <w:suppressAutoHyphens w:val="0"/>
        <w:spacing w:after="0"/>
        <w:rPr>
          <w:i/>
        </w:rPr>
      </w:pPr>
      <w:r w:rsidRPr="00EA7ED5">
        <w:rPr>
          <w:i/>
        </w:rPr>
        <w:t>M</w:t>
      </w:r>
      <w:r w:rsidR="00A13E09">
        <w:rPr>
          <w:i/>
        </w:rPr>
        <w:t>e</w:t>
      </w:r>
      <w:r w:rsidRPr="00EA7ED5">
        <w:rPr>
          <w:i/>
        </w:rPr>
        <w:t>lléklet</w:t>
      </w:r>
      <w:r w:rsidR="00D23EC6">
        <w:rPr>
          <w:i/>
        </w:rPr>
        <w:t>ek</w:t>
      </w:r>
      <w:r w:rsidRPr="00EA7ED5">
        <w:rPr>
          <w:i/>
        </w:rPr>
        <w:t>:</w:t>
      </w:r>
      <w:r w:rsidR="00D23EC6">
        <w:rPr>
          <w:i/>
        </w:rPr>
        <w:tab/>
        <w:t xml:space="preserve">1. </w:t>
      </w:r>
      <w:r w:rsidR="00A13E09">
        <w:rPr>
          <w:i/>
        </w:rPr>
        <w:t>Tájékoztatás az érintett jogairól</w:t>
      </w:r>
    </w:p>
    <w:p w14:paraId="5A986B33" w14:textId="77777777" w:rsidR="00D23EC6" w:rsidRDefault="00D23EC6" w:rsidP="00BD467B">
      <w:pPr>
        <w:pStyle w:val="Kerettartalom"/>
        <w:widowControl/>
        <w:suppressAutoHyphens w:val="0"/>
        <w:spacing w:after="0"/>
        <w:rPr>
          <w:i/>
        </w:rPr>
      </w:pPr>
      <w:r>
        <w:rPr>
          <w:i/>
        </w:rPr>
        <w:tab/>
      </w:r>
      <w:r>
        <w:rPr>
          <w:i/>
        </w:rPr>
        <w:tab/>
      </w:r>
    </w:p>
    <w:p w14:paraId="245576D8" w14:textId="77777777" w:rsidR="00E00FDC" w:rsidRDefault="00E00FDC">
      <w:pPr>
        <w:rPr>
          <w:i/>
          <w:sz w:val="22"/>
        </w:rPr>
      </w:pPr>
      <w:r>
        <w:rPr>
          <w:i/>
          <w:sz w:val="22"/>
        </w:rPr>
        <w:br w:type="page"/>
      </w:r>
    </w:p>
    <w:p w14:paraId="7DBD04D9" w14:textId="77777777" w:rsidR="00AF2315" w:rsidRPr="00D12BBC" w:rsidRDefault="00A13E09" w:rsidP="00AF2315">
      <w:pPr>
        <w:pStyle w:val="Kerettartalom"/>
        <w:widowControl/>
        <w:suppressAutoHyphens w:val="0"/>
        <w:spacing w:after="0"/>
        <w:rPr>
          <w:i/>
          <w:sz w:val="22"/>
        </w:rPr>
      </w:pPr>
      <w:r>
        <w:rPr>
          <w:i/>
          <w:sz w:val="22"/>
        </w:rPr>
        <w:lastRenderedPageBreak/>
        <w:t>1. sz.</w:t>
      </w:r>
      <w:r w:rsidR="00AF2315" w:rsidRPr="00D12BBC">
        <w:rPr>
          <w:i/>
          <w:sz w:val="22"/>
        </w:rPr>
        <w:t xml:space="preserve"> melléklet</w:t>
      </w:r>
    </w:p>
    <w:p w14:paraId="576FE481" w14:textId="77777777" w:rsidR="00AF2315" w:rsidRPr="00D12BBC" w:rsidRDefault="00AF2315" w:rsidP="00AF2315">
      <w:pPr>
        <w:pStyle w:val="Kerettartalom"/>
        <w:widowControl/>
        <w:suppressAutoHyphens w:val="0"/>
        <w:spacing w:after="0"/>
        <w:rPr>
          <w:sz w:val="22"/>
        </w:rPr>
      </w:pPr>
    </w:p>
    <w:p w14:paraId="7A9E0373" w14:textId="77777777" w:rsidR="00AF2315" w:rsidRDefault="00AF2315" w:rsidP="00AF2315">
      <w:pPr>
        <w:pStyle w:val="Kerettartalom"/>
        <w:widowControl/>
        <w:suppressAutoHyphens w:val="0"/>
        <w:spacing w:after="0"/>
        <w:jc w:val="center"/>
        <w:rPr>
          <w:b/>
          <w:sz w:val="22"/>
        </w:rPr>
      </w:pPr>
      <w:r>
        <w:rPr>
          <w:b/>
          <w:sz w:val="22"/>
        </w:rPr>
        <w:t>Tájékoztatás az érintett jogairól</w:t>
      </w:r>
    </w:p>
    <w:p w14:paraId="1AF743C6" w14:textId="77777777" w:rsidR="00AC6F07" w:rsidRDefault="00AC6F07" w:rsidP="00AF2315">
      <w:pPr>
        <w:pStyle w:val="Kerettartalom"/>
        <w:widowControl/>
        <w:suppressAutoHyphens w:val="0"/>
        <w:spacing w:after="0"/>
        <w:jc w:val="center"/>
        <w:rPr>
          <w:b/>
          <w:sz w:val="22"/>
        </w:rPr>
      </w:pPr>
    </w:p>
    <w:p w14:paraId="1AEFB31C" w14:textId="77777777" w:rsidR="00AF2315" w:rsidRDefault="00AF2315" w:rsidP="00AF2315">
      <w:pPr>
        <w:pStyle w:val="Kerettartalom"/>
        <w:widowControl/>
        <w:suppressAutoHyphens w:val="0"/>
        <w:spacing w:after="0"/>
        <w:jc w:val="center"/>
        <w:rPr>
          <w:b/>
          <w:sz w:val="22"/>
        </w:rPr>
      </w:pPr>
    </w:p>
    <w:p w14:paraId="78B70B24" w14:textId="77777777" w:rsidR="00AF2315" w:rsidRDefault="00AF2315" w:rsidP="00AF2315">
      <w:pPr>
        <w:pStyle w:val="Kerettartalom"/>
        <w:widowControl/>
        <w:suppressAutoHyphens w:val="0"/>
        <w:spacing w:after="0"/>
        <w:jc w:val="both"/>
        <w:rPr>
          <w:sz w:val="22"/>
        </w:rPr>
      </w:pPr>
      <w:r w:rsidRPr="00AC6F07">
        <w:rPr>
          <w:b/>
          <w:sz w:val="22"/>
        </w:rPr>
        <w:t>A</w:t>
      </w:r>
      <w:r w:rsidR="000E4658">
        <w:rPr>
          <w:b/>
          <w:sz w:val="22"/>
        </w:rPr>
        <w:t>z</w:t>
      </w:r>
      <w:r w:rsidRPr="00AC6F07">
        <w:rPr>
          <w:b/>
          <w:sz w:val="22"/>
        </w:rPr>
        <w:t xml:space="preserve"> </w:t>
      </w:r>
      <w:r w:rsidR="00D143A7">
        <w:rPr>
          <w:b/>
          <w:sz w:val="22"/>
        </w:rPr>
        <w:t>Átadó</w:t>
      </w:r>
      <w:r w:rsidRPr="00AC6F07">
        <w:rPr>
          <w:b/>
          <w:sz w:val="22"/>
        </w:rPr>
        <w:t xml:space="preserve"> képviselőjének, mint az adatkezelésben érintett személynek</w:t>
      </w:r>
      <w:r>
        <w:rPr>
          <w:sz w:val="22"/>
        </w:rPr>
        <w:t xml:space="preserve"> joga van kérelmezni </w:t>
      </w:r>
      <w:r w:rsidR="00E95BD0">
        <w:rPr>
          <w:sz w:val="22"/>
        </w:rPr>
        <w:t>az Átvevő</w:t>
      </w:r>
      <w:r>
        <w:rPr>
          <w:sz w:val="22"/>
        </w:rPr>
        <w:t>t</w:t>
      </w:r>
      <w:r w:rsidR="000E4658">
        <w:rPr>
          <w:sz w:val="22"/>
        </w:rPr>
        <w:t>ő</w:t>
      </w:r>
      <w:r>
        <w:rPr>
          <w:sz w:val="22"/>
        </w:rPr>
        <w:t>l, mint adatkezelőtől a rá vonatkozó személyes adatokhoz való hozzáférést, azok helyesbítését, törlését vagy kezelésének korlátozását és tiltakozhat az ilyen személyes adatok kezelése ellen, valamint joga van az adathordozhatósághoz.</w:t>
      </w:r>
    </w:p>
    <w:p w14:paraId="21335958" w14:textId="77777777" w:rsidR="00AC6F07" w:rsidRDefault="00AC6F07" w:rsidP="00AF2315">
      <w:pPr>
        <w:pStyle w:val="Kerettartalom"/>
        <w:widowControl/>
        <w:suppressAutoHyphens w:val="0"/>
        <w:spacing w:after="0"/>
        <w:jc w:val="both"/>
        <w:rPr>
          <w:sz w:val="22"/>
        </w:rPr>
      </w:pPr>
    </w:p>
    <w:p w14:paraId="49F742C9" w14:textId="77777777" w:rsidR="00AC6F07" w:rsidRDefault="00AC6F07" w:rsidP="00AF2315">
      <w:pPr>
        <w:pStyle w:val="Kerettartalom"/>
        <w:widowControl/>
        <w:suppressAutoHyphens w:val="0"/>
        <w:spacing w:after="0"/>
        <w:jc w:val="both"/>
        <w:rPr>
          <w:sz w:val="22"/>
        </w:rPr>
      </w:pPr>
      <w:r>
        <w:rPr>
          <w:sz w:val="22"/>
        </w:rPr>
        <w:t>Joga van a hozzájárulása bármely időpontban történő visszavonásához, amely nem érinti a visszavonás előtt a hozzájárulás alapján végrehajtott adatkezelés jogszerűségét.</w:t>
      </w:r>
    </w:p>
    <w:p w14:paraId="2DC9ED3E" w14:textId="77777777" w:rsidR="00AC6F07" w:rsidRDefault="00AC6F07" w:rsidP="00AF2315">
      <w:pPr>
        <w:pStyle w:val="Kerettartalom"/>
        <w:widowControl/>
        <w:suppressAutoHyphens w:val="0"/>
        <w:spacing w:after="0"/>
        <w:jc w:val="both"/>
        <w:rPr>
          <w:sz w:val="22"/>
        </w:rPr>
      </w:pPr>
    </w:p>
    <w:p w14:paraId="369F1D4B" w14:textId="77777777" w:rsidR="00AC6F07" w:rsidRDefault="00AC6F07" w:rsidP="00AF2315">
      <w:pPr>
        <w:pStyle w:val="Kerettartalom"/>
        <w:widowControl/>
        <w:suppressAutoHyphens w:val="0"/>
        <w:spacing w:after="0"/>
        <w:jc w:val="both"/>
        <w:rPr>
          <w:sz w:val="22"/>
        </w:rPr>
      </w:pPr>
      <w:r>
        <w:rPr>
          <w:sz w:val="22"/>
        </w:rPr>
        <w:t>Joga van a felügyeleti hatósághoz (Nemzeti Adatvédelmi és Információszabadság Hatóság) panaszt benyújtani.</w:t>
      </w:r>
    </w:p>
    <w:p w14:paraId="1133A1D0" w14:textId="77777777" w:rsidR="00AC6F07" w:rsidRDefault="00AC6F07" w:rsidP="00AF2315">
      <w:pPr>
        <w:pStyle w:val="Kerettartalom"/>
        <w:widowControl/>
        <w:suppressAutoHyphens w:val="0"/>
        <w:spacing w:after="0"/>
        <w:jc w:val="both"/>
        <w:rPr>
          <w:sz w:val="22"/>
        </w:rPr>
      </w:pPr>
    </w:p>
    <w:p w14:paraId="04D35AB2" w14:textId="77777777" w:rsidR="00AC6F07" w:rsidRPr="00AC6F07" w:rsidRDefault="00AC6F07" w:rsidP="00AF2315">
      <w:pPr>
        <w:pStyle w:val="Kerettartalom"/>
        <w:widowControl/>
        <w:suppressAutoHyphens w:val="0"/>
        <w:spacing w:after="0"/>
        <w:jc w:val="both"/>
        <w:rPr>
          <w:b/>
          <w:sz w:val="22"/>
        </w:rPr>
      </w:pPr>
      <w:r w:rsidRPr="00AC6F07">
        <w:rPr>
          <w:b/>
          <w:sz w:val="22"/>
        </w:rPr>
        <w:t>A felügyeleti hatóság elérhetősége:</w:t>
      </w:r>
    </w:p>
    <w:p w14:paraId="3B4AFFA2" w14:textId="77777777" w:rsidR="00AC6F07" w:rsidRDefault="00AC6F07" w:rsidP="00AF2315">
      <w:pPr>
        <w:pStyle w:val="Kerettartalom"/>
        <w:widowControl/>
        <w:suppressAutoHyphens w:val="0"/>
        <w:spacing w:after="0"/>
        <w:jc w:val="both"/>
        <w:rPr>
          <w:sz w:val="22"/>
        </w:rPr>
      </w:pPr>
      <w:r>
        <w:rPr>
          <w:sz w:val="22"/>
        </w:rPr>
        <w:t>Nemzeti Adatvédelmi és Információszabadság Hatóság</w:t>
      </w:r>
    </w:p>
    <w:p w14:paraId="473DC0B1" w14:textId="77777777" w:rsidR="00AC6F07" w:rsidRDefault="00AC6F07" w:rsidP="007E2014">
      <w:pPr>
        <w:pStyle w:val="Kerettartalom"/>
        <w:spacing w:after="0"/>
        <w:jc w:val="both"/>
        <w:rPr>
          <w:sz w:val="22"/>
        </w:rPr>
      </w:pPr>
      <w:r>
        <w:rPr>
          <w:sz w:val="22"/>
        </w:rPr>
        <w:t xml:space="preserve">Cím: </w:t>
      </w:r>
      <w:r w:rsidR="00DA67B8" w:rsidRPr="00DA67B8">
        <w:rPr>
          <w:sz w:val="22"/>
        </w:rPr>
        <w:t>1055 Budapest,</w:t>
      </w:r>
      <w:r w:rsidR="00DA67B8">
        <w:rPr>
          <w:sz w:val="22"/>
        </w:rPr>
        <w:t xml:space="preserve"> </w:t>
      </w:r>
      <w:r w:rsidR="00DA67B8" w:rsidRPr="00DA67B8">
        <w:rPr>
          <w:sz w:val="22"/>
        </w:rPr>
        <w:t>Falk Miksa utca 9-11</w:t>
      </w:r>
      <w:r w:rsidR="007E2014">
        <w:rPr>
          <w:sz w:val="22"/>
        </w:rPr>
        <w:t>.</w:t>
      </w:r>
    </w:p>
    <w:p w14:paraId="27163426" w14:textId="77777777" w:rsidR="00AC6F07" w:rsidRDefault="00AC6F07" w:rsidP="00AF2315">
      <w:pPr>
        <w:pStyle w:val="Kerettartalom"/>
        <w:widowControl/>
        <w:suppressAutoHyphens w:val="0"/>
        <w:spacing w:after="0"/>
        <w:jc w:val="both"/>
        <w:rPr>
          <w:sz w:val="22"/>
        </w:rPr>
      </w:pPr>
      <w:r>
        <w:rPr>
          <w:sz w:val="22"/>
        </w:rPr>
        <w:t xml:space="preserve">Postacím: </w:t>
      </w:r>
      <w:r w:rsidR="00DA67B8" w:rsidRPr="00DA67B8">
        <w:rPr>
          <w:sz w:val="22"/>
        </w:rPr>
        <w:t>1363 Budapest, Pf.: 9.</w:t>
      </w:r>
    </w:p>
    <w:p w14:paraId="19DB5439" w14:textId="77777777" w:rsidR="00AC6F07" w:rsidRDefault="00AC6F07" w:rsidP="00AF2315">
      <w:pPr>
        <w:pStyle w:val="Kerettartalom"/>
        <w:widowControl/>
        <w:suppressAutoHyphens w:val="0"/>
        <w:spacing w:after="0"/>
        <w:jc w:val="both"/>
        <w:rPr>
          <w:sz w:val="22"/>
        </w:rPr>
      </w:pPr>
      <w:r>
        <w:rPr>
          <w:sz w:val="22"/>
        </w:rPr>
        <w:t>Telefonszám: +36(1)391-1400</w:t>
      </w:r>
    </w:p>
    <w:p w14:paraId="0E3ACDF3" w14:textId="77777777" w:rsidR="00AC6F07" w:rsidRDefault="00AC6F07" w:rsidP="00AF2315">
      <w:pPr>
        <w:pStyle w:val="Kerettartalom"/>
        <w:widowControl/>
        <w:suppressAutoHyphens w:val="0"/>
        <w:spacing w:after="0"/>
        <w:jc w:val="both"/>
        <w:rPr>
          <w:sz w:val="22"/>
        </w:rPr>
      </w:pPr>
      <w:r>
        <w:rPr>
          <w:sz w:val="22"/>
        </w:rPr>
        <w:t>E-mail: ugyfelszolgalat@naih.hu</w:t>
      </w:r>
    </w:p>
    <w:p w14:paraId="00FBA272" w14:textId="77777777" w:rsidR="00AC6F07" w:rsidRDefault="00AC6F07" w:rsidP="00AF2315">
      <w:pPr>
        <w:pStyle w:val="Kerettartalom"/>
        <w:widowControl/>
        <w:suppressAutoHyphens w:val="0"/>
        <w:spacing w:after="0"/>
        <w:jc w:val="both"/>
        <w:rPr>
          <w:sz w:val="22"/>
        </w:rPr>
      </w:pPr>
      <w:r>
        <w:rPr>
          <w:sz w:val="22"/>
        </w:rPr>
        <w:t>URL: http://naih.hu</w:t>
      </w:r>
    </w:p>
    <w:p w14:paraId="5093A79C" w14:textId="77777777" w:rsidR="00AC6F07" w:rsidRDefault="00AC6F07" w:rsidP="00AF2315">
      <w:pPr>
        <w:pStyle w:val="Kerettartalom"/>
        <w:widowControl/>
        <w:suppressAutoHyphens w:val="0"/>
        <w:spacing w:after="0"/>
        <w:jc w:val="both"/>
        <w:rPr>
          <w:sz w:val="22"/>
        </w:rPr>
      </w:pPr>
    </w:p>
    <w:p w14:paraId="4B91EE5A" w14:textId="77777777" w:rsidR="000771C0" w:rsidRDefault="000771C0" w:rsidP="00AF2315">
      <w:pPr>
        <w:pStyle w:val="Kerettartalom"/>
        <w:widowControl/>
        <w:suppressAutoHyphens w:val="0"/>
        <w:spacing w:after="0"/>
        <w:jc w:val="both"/>
        <w:rPr>
          <w:sz w:val="22"/>
        </w:rPr>
      </w:pPr>
      <w:r>
        <w:rPr>
          <w:sz w:val="22"/>
        </w:rPr>
        <w:t>Az adatszolgáltatás előfeltétele a szerződéskötésnek, a szerződő partner (</w:t>
      </w:r>
      <w:r w:rsidR="00D143A7">
        <w:rPr>
          <w:sz w:val="22"/>
        </w:rPr>
        <w:t>Átadó</w:t>
      </w:r>
      <w:r>
        <w:rPr>
          <w:sz w:val="22"/>
        </w:rPr>
        <w:t>) a személyes adatok megadására köteles. Az adatszolgáltatás elmaradásának lehetséges következménye: a szerződés megkötésének elmaradása.</w:t>
      </w:r>
      <w:r w:rsidR="00CA1B7B">
        <w:rPr>
          <w:sz w:val="22"/>
        </w:rPr>
        <w:t xml:space="preserve"> A </w:t>
      </w:r>
      <w:r w:rsidR="00CA1B7B" w:rsidRPr="00CA1B7B">
        <w:rPr>
          <w:sz w:val="22"/>
        </w:rPr>
        <w:t>kapcsolattartói adatokat az adatkezelő a GDPR 6. cikk (1) f) pontja alapján kezeli.</w:t>
      </w:r>
    </w:p>
    <w:p w14:paraId="3871E077" w14:textId="77777777" w:rsidR="000771C0" w:rsidRDefault="000771C0" w:rsidP="00AF2315">
      <w:pPr>
        <w:pStyle w:val="Kerettartalom"/>
        <w:widowControl/>
        <w:suppressAutoHyphens w:val="0"/>
        <w:spacing w:after="0"/>
        <w:jc w:val="both"/>
        <w:rPr>
          <w:sz w:val="22"/>
        </w:rPr>
      </w:pPr>
    </w:p>
    <w:p w14:paraId="03BD130B" w14:textId="77777777" w:rsidR="00A3609D" w:rsidRDefault="00A3609D" w:rsidP="00A3609D">
      <w:pPr>
        <w:pStyle w:val="Kerettartalom"/>
        <w:widowControl/>
        <w:suppressAutoHyphens w:val="0"/>
        <w:spacing w:after="0"/>
        <w:jc w:val="center"/>
        <w:rPr>
          <w:sz w:val="22"/>
        </w:rPr>
      </w:pPr>
      <w:r>
        <w:rPr>
          <w:sz w:val="22"/>
        </w:rPr>
        <w:t>****</w:t>
      </w:r>
    </w:p>
    <w:p w14:paraId="0790505C" w14:textId="77777777" w:rsidR="00A3609D" w:rsidRDefault="00A3609D" w:rsidP="00A3609D">
      <w:pPr>
        <w:pStyle w:val="Kerettartalom"/>
        <w:widowControl/>
        <w:suppressAutoHyphens w:val="0"/>
        <w:spacing w:after="0"/>
        <w:jc w:val="both"/>
        <w:rPr>
          <w:sz w:val="22"/>
        </w:rPr>
      </w:pPr>
    </w:p>
    <w:p w14:paraId="46679836" w14:textId="77777777" w:rsidR="00A3609D" w:rsidRPr="000771C0" w:rsidRDefault="00A3609D" w:rsidP="00A3609D">
      <w:pPr>
        <w:pStyle w:val="Kerettartalom"/>
        <w:widowControl/>
        <w:suppressAutoHyphens w:val="0"/>
        <w:spacing w:after="0"/>
        <w:jc w:val="both"/>
        <w:rPr>
          <w:b/>
          <w:sz w:val="22"/>
        </w:rPr>
      </w:pPr>
      <w:r w:rsidRPr="000771C0">
        <w:rPr>
          <w:b/>
          <w:sz w:val="22"/>
        </w:rPr>
        <w:t>A fenti információkat és tájékoztatást tudomásul vettem, fent megadott személyes adataim fentiekben megjelölt célú kezeléséhez önkéntesen, minden külső befolyás nélkül beleegyezésemet adom.</w:t>
      </w:r>
    </w:p>
    <w:p w14:paraId="0F4731B4" w14:textId="77777777" w:rsidR="000771C0" w:rsidRDefault="000771C0" w:rsidP="00AF2315">
      <w:pPr>
        <w:pStyle w:val="Kerettartalom"/>
        <w:widowControl/>
        <w:suppressAutoHyphens w:val="0"/>
        <w:spacing w:after="0"/>
        <w:jc w:val="both"/>
        <w:rPr>
          <w:sz w:val="22"/>
        </w:rPr>
      </w:pPr>
    </w:p>
    <w:p w14:paraId="394A70F3" w14:textId="77777777" w:rsidR="000771C0" w:rsidRDefault="000771C0" w:rsidP="00AF2315">
      <w:pPr>
        <w:pStyle w:val="Kerettartalom"/>
        <w:widowControl/>
        <w:suppressAutoHyphens w:val="0"/>
        <w:spacing w:after="0"/>
        <w:jc w:val="both"/>
        <w:rPr>
          <w:sz w:val="22"/>
        </w:rPr>
      </w:pPr>
    </w:p>
    <w:p w14:paraId="77DBFAB5" w14:textId="77777777" w:rsidR="000771C0" w:rsidRDefault="000771C0" w:rsidP="00AF2315">
      <w:pPr>
        <w:pStyle w:val="Kerettartalom"/>
        <w:widowControl/>
        <w:suppressAutoHyphens w:val="0"/>
        <w:spacing w:after="0"/>
        <w:jc w:val="both"/>
        <w:rPr>
          <w:sz w:val="22"/>
        </w:rPr>
      </w:pPr>
    </w:p>
    <w:p w14:paraId="4D2DE930" w14:textId="77777777" w:rsidR="000771C0" w:rsidRDefault="000771C0" w:rsidP="00AF2315">
      <w:pPr>
        <w:pStyle w:val="Kerettartalom"/>
        <w:widowControl/>
        <w:suppressAutoHyphens w:val="0"/>
        <w:spacing w:after="0"/>
        <w:jc w:val="both"/>
        <w:rPr>
          <w:sz w:val="22"/>
        </w:rPr>
      </w:pPr>
      <w:r>
        <w:rPr>
          <w:sz w:val="22"/>
        </w:rPr>
        <w:t>Kelt:</w:t>
      </w:r>
    </w:p>
    <w:p w14:paraId="7557C4F4" w14:textId="77777777" w:rsidR="000771C0" w:rsidRPr="00AF2315" w:rsidRDefault="000771C0" w:rsidP="00AF2315">
      <w:pPr>
        <w:pStyle w:val="Kerettartalom"/>
        <w:widowControl/>
        <w:suppressAutoHyphens w:val="0"/>
        <w:spacing w:after="0"/>
        <w:jc w:val="both"/>
        <w:rPr>
          <w:sz w:val="22"/>
        </w:rPr>
      </w:pPr>
    </w:p>
    <w:p w14:paraId="432BC1C5" w14:textId="77777777" w:rsidR="00AF2315" w:rsidRDefault="00AF2315" w:rsidP="00AF2315">
      <w:pPr>
        <w:pStyle w:val="Kerettartalom"/>
        <w:widowControl/>
        <w:suppressAutoHyphens w:val="0"/>
        <w:spacing w:after="0"/>
        <w:jc w:val="center"/>
        <w:rPr>
          <w:b/>
          <w:sz w:val="22"/>
        </w:rPr>
      </w:pPr>
    </w:p>
    <w:p w14:paraId="00B58999" w14:textId="77777777" w:rsidR="007A3BF5" w:rsidRDefault="007A3BF5" w:rsidP="007A3BF5">
      <w:pPr>
        <w:pStyle w:val="Kerettartalom"/>
        <w:widowControl/>
        <w:suppressAutoHyphens w:val="0"/>
        <w:spacing w:after="0"/>
        <w:jc w:val="both"/>
        <w:rPr>
          <w:sz w:val="22"/>
        </w:rPr>
      </w:pPr>
    </w:p>
    <w:p w14:paraId="4F6C5CB1" w14:textId="77777777" w:rsidR="007A3BF5" w:rsidRDefault="007A3BF5" w:rsidP="007A3BF5">
      <w:pPr>
        <w:pStyle w:val="Kerettartalom"/>
        <w:widowControl/>
        <w:suppressAutoHyphens w:val="0"/>
        <w:spacing w:after="0"/>
        <w:jc w:val="both"/>
        <w:rPr>
          <w:sz w:val="22"/>
        </w:rPr>
      </w:pPr>
      <w:r>
        <w:rPr>
          <w:sz w:val="22"/>
        </w:rPr>
        <w:t xml:space="preserve">     ……………………………….</w:t>
      </w:r>
      <w:r>
        <w:rPr>
          <w:sz w:val="22"/>
        </w:rPr>
        <w:tab/>
      </w:r>
      <w:r>
        <w:rPr>
          <w:sz w:val="22"/>
        </w:rPr>
        <w:tab/>
      </w:r>
      <w:r>
        <w:rPr>
          <w:sz w:val="22"/>
        </w:rPr>
        <w:tab/>
        <w:t xml:space="preserve">   </w:t>
      </w:r>
      <w:r>
        <w:rPr>
          <w:sz w:val="22"/>
        </w:rPr>
        <w:tab/>
        <w:t xml:space="preserve">   ……………………………….</w:t>
      </w:r>
    </w:p>
    <w:p w14:paraId="0B2CCF4B" w14:textId="77777777" w:rsidR="007A3BF5" w:rsidRDefault="007A3BF5" w:rsidP="007A3BF5">
      <w:pPr>
        <w:pStyle w:val="Kerettartalom"/>
        <w:widowControl/>
        <w:suppressAutoHyphens w:val="0"/>
        <w:spacing w:after="0"/>
        <w:jc w:val="both"/>
        <w:rPr>
          <w:sz w:val="22"/>
        </w:rPr>
      </w:pPr>
      <w:r>
        <w:rPr>
          <w:sz w:val="22"/>
        </w:rPr>
        <w:t xml:space="preserve">       </w:t>
      </w:r>
      <w:r w:rsidR="007E2014">
        <w:rPr>
          <w:sz w:val="22"/>
        </w:rPr>
        <w:t xml:space="preserve">  </w:t>
      </w:r>
      <w:r>
        <w:rPr>
          <w:sz w:val="22"/>
        </w:rPr>
        <w:t xml:space="preserve"> Nyilatkozó /</w:t>
      </w:r>
      <w:r w:rsidR="007E2014">
        <w:rPr>
          <w:sz w:val="22"/>
        </w:rPr>
        <w:t>Átadó</w:t>
      </w:r>
      <w:r>
        <w:rPr>
          <w:sz w:val="22"/>
        </w:rPr>
        <w:t>/</w:t>
      </w:r>
      <w:r>
        <w:rPr>
          <w:sz w:val="22"/>
        </w:rPr>
        <w:tab/>
      </w:r>
      <w:r>
        <w:rPr>
          <w:sz w:val="22"/>
        </w:rPr>
        <w:tab/>
      </w:r>
      <w:r>
        <w:rPr>
          <w:sz w:val="22"/>
        </w:rPr>
        <w:tab/>
      </w:r>
      <w:r>
        <w:rPr>
          <w:sz w:val="22"/>
        </w:rPr>
        <w:tab/>
        <w:t xml:space="preserve">                 </w:t>
      </w:r>
      <w:r w:rsidR="007E2014">
        <w:rPr>
          <w:sz w:val="22"/>
        </w:rPr>
        <w:t xml:space="preserve">      </w:t>
      </w:r>
      <w:r>
        <w:rPr>
          <w:sz w:val="22"/>
        </w:rPr>
        <w:t xml:space="preserve"> Adatkezelő /</w:t>
      </w:r>
      <w:r w:rsidR="007E2014">
        <w:rPr>
          <w:sz w:val="22"/>
        </w:rPr>
        <w:t>Átvevő</w:t>
      </w:r>
      <w:r>
        <w:rPr>
          <w:sz w:val="22"/>
        </w:rPr>
        <w:t>/</w:t>
      </w:r>
    </w:p>
    <w:p w14:paraId="511918C8" w14:textId="77777777" w:rsidR="000771C0" w:rsidRDefault="000771C0" w:rsidP="00AF2315">
      <w:pPr>
        <w:pStyle w:val="Kerettartalom"/>
        <w:widowControl/>
        <w:suppressAutoHyphens w:val="0"/>
        <w:spacing w:after="0"/>
        <w:jc w:val="center"/>
        <w:rPr>
          <w:b/>
          <w:sz w:val="22"/>
        </w:rPr>
      </w:pPr>
    </w:p>
    <w:p w14:paraId="4AD894C3" w14:textId="77777777" w:rsidR="000771C0" w:rsidRDefault="000771C0" w:rsidP="00AF2315">
      <w:pPr>
        <w:pStyle w:val="Kerettartalom"/>
        <w:widowControl/>
        <w:suppressAutoHyphens w:val="0"/>
        <w:spacing w:after="0"/>
        <w:jc w:val="center"/>
        <w:rPr>
          <w:b/>
          <w:sz w:val="22"/>
        </w:rPr>
      </w:pPr>
    </w:p>
    <w:p w14:paraId="71CFCA17" w14:textId="77777777" w:rsidR="000771C0" w:rsidRDefault="000771C0" w:rsidP="00AF2315">
      <w:pPr>
        <w:pStyle w:val="Kerettartalom"/>
        <w:widowControl/>
        <w:suppressAutoHyphens w:val="0"/>
        <w:spacing w:after="0"/>
        <w:jc w:val="center"/>
        <w:rPr>
          <w:b/>
          <w:sz w:val="22"/>
        </w:rPr>
      </w:pPr>
    </w:p>
    <w:p w14:paraId="4B88B89C" w14:textId="77777777" w:rsidR="00D12BBC" w:rsidRPr="00D12BBC" w:rsidRDefault="00D12BBC" w:rsidP="00BD467B">
      <w:pPr>
        <w:pStyle w:val="Kerettartalom"/>
        <w:widowControl/>
        <w:suppressAutoHyphens w:val="0"/>
        <w:spacing w:after="0"/>
      </w:pPr>
    </w:p>
    <w:sectPr w:rsidR="00D12BBC" w:rsidRPr="00D12BBC" w:rsidSect="00E537AC">
      <w:headerReference w:type="default" r:id="rId8"/>
      <w:footerReference w:type="default" r:id="rId9"/>
      <w:pgSz w:w="11906" w:h="16838"/>
      <w:pgMar w:top="1191" w:right="1418" w:bottom="96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2EC1" w14:textId="77777777" w:rsidR="0034513C" w:rsidRDefault="0034513C">
      <w:r>
        <w:separator/>
      </w:r>
    </w:p>
  </w:endnote>
  <w:endnote w:type="continuationSeparator" w:id="0">
    <w:p w14:paraId="249AA781" w14:textId="77777777" w:rsidR="0034513C" w:rsidRDefault="0034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B643" w14:textId="77777777" w:rsidR="00DB00EE" w:rsidRDefault="00B64A6F">
    <w:pPr>
      <w:pStyle w:val="llb"/>
      <w:jc w:val="center"/>
    </w:pPr>
    <w:r>
      <w:rPr>
        <w:rStyle w:val="Oldalszm"/>
      </w:rPr>
      <w:fldChar w:fldCharType="begin"/>
    </w:r>
    <w:r w:rsidR="00DB00EE">
      <w:rPr>
        <w:rStyle w:val="Oldalszm"/>
      </w:rPr>
      <w:instrText xml:space="preserve"> PAGE </w:instrText>
    </w:r>
    <w:r>
      <w:rPr>
        <w:rStyle w:val="Oldalszm"/>
      </w:rPr>
      <w:fldChar w:fldCharType="separate"/>
    </w:r>
    <w:r w:rsidR="00824CB4">
      <w:rPr>
        <w:rStyle w:val="Oldalszm"/>
        <w:noProof/>
      </w:rPr>
      <w:t>1</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ECC92" w14:textId="77777777" w:rsidR="0034513C" w:rsidRDefault="0034513C">
      <w:r>
        <w:separator/>
      </w:r>
    </w:p>
  </w:footnote>
  <w:footnote w:type="continuationSeparator" w:id="0">
    <w:p w14:paraId="67540D6A" w14:textId="77777777" w:rsidR="0034513C" w:rsidRDefault="00345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34F9" w14:textId="77777777" w:rsidR="00DB00EE" w:rsidRPr="001F3FA6" w:rsidRDefault="00DB00EE" w:rsidP="005A1454">
    <w:pPr>
      <w:pStyle w:val="Kerettartalom"/>
      <w:framePr w:w="2569" w:h="1873" w:hSpace="114" w:vSpace="114" w:wrap="around" w:vAnchor="text" w:hAnchor="page" w:x="1581" w:y="-128"/>
      <w:jc w:val="center"/>
      <w:rPr>
        <w:rFonts w:ascii="Georgia" w:hAnsi="Georgia"/>
        <w:b/>
        <w:caps/>
        <w:sz w:val="108"/>
        <w14:shadow w14:blurRad="50800" w14:dist="38100" w14:dir="2700000" w14:sx="100000" w14:sy="100000" w14:kx="0" w14:ky="0" w14:algn="tl">
          <w14:srgbClr w14:val="000000">
            <w14:alpha w14:val="60000"/>
          </w14:srgbClr>
        </w14:shadow>
      </w:rPr>
    </w:pPr>
    <w:r w:rsidRPr="001F3FA6">
      <w:rPr>
        <w:rFonts w:ascii="Georgia" w:hAnsi="Georgia"/>
        <w:b/>
        <w:caps/>
        <w:sz w:val="108"/>
        <w14:shadow w14:blurRad="50800" w14:dist="38100" w14:dir="2700000" w14:sx="100000" w14:sy="100000" w14:kx="0" w14:ky="0" w14:algn="tl">
          <w14:srgbClr w14:val="000000">
            <w14:alpha w14:val="60000"/>
          </w14:srgbClr>
        </w14:shadow>
      </w:rPr>
      <w:t>C</w:t>
    </w:r>
    <w:r w:rsidRPr="001F3FA6">
      <w:rPr>
        <w:rFonts w:ascii="Georgia" w:hAnsi="Georgia"/>
        <w:b/>
        <w:caps/>
        <w:sz w:val="72"/>
        <w14:shadow w14:blurRad="50800" w14:dist="38100" w14:dir="2700000" w14:sx="100000" w14:sy="100000" w14:kx="0" w14:ky="0" w14:algn="tl">
          <w14:srgbClr w14:val="000000">
            <w14:alpha w14:val="60000"/>
          </w14:srgbClr>
        </w14:shadow>
      </w:rPr>
      <w:t>&amp;</w:t>
    </w:r>
    <w:r w:rsidRPr="001F3FA6">
      <w:rPr>
        <w:rFonts w:ascii="Georgia" w:hAnsi="Georgia"/>
        <w:b/>
        <w:caps/>
        <w:sz w:val="108"/>
        <w14:shadow w14:blurRad="50800" w14:dist="38100" w14:dir="2700000" w14:sx="100000" w14:sy="100000" w14:kx="0" w14:ky="0" w14:algn="tl">
          <w14:srgbClr w14:val="000000">
            <w14:alpha w14:val="60000"/>
          </w14:srgbClr>
        </w14:shadow>
      </w:rPr>
      <w:t>C</w:t>
    </w:r>
  </w:p>
  <w:p w14:paraId="57F5F784" w14:textId="77777777" w:rsidR="00DB00EE" w:rsidRPr="005A1454" w:rsidRDefault="00DB00EE" w:rsidP="005A1454">
    <w:pPr>
      <w:pStyle w:val="Kerettartalom"/>
      <w:framePr w:w="2569" w:h="1873" w:hSpace="114" w:vSpace="114" w:wrap="around" w:vAnchor="text" w:hAnchor="page" w:x="1581" w:y="-128"/>
      <w:jc w:val="center"/>
      <w:rPr>
        <w:rFonts w:ascii="Georgia" w:hAnsi="Georgia"/>
        <w:b/>
        <w:caps/>
        <w:sz w:val="44"/>
      </w:rPr>
    </w:pPr>
    <w:r w:rsidRPr="005A1454">
      <w:rPr>
        <w:rFonts w:ascii="Georgia" w:hAnsi="Georgia"/>
        <w:b/>
        <w:caps/>
        <w:sz w:val="44"/>
      </w:rPr>
      <w:t>Elektro</w:t>
    </w:r>
  </w:p>
  <w:p w14:paraId="12257299" w14:textId="77777777" w:rsidR="00DB00EE" w:rsidRDefault="00DB00EE">
    <w:pPr>
      <w:pStyle w:val="lfej"/>
    </w:pPr>
  </w:p>
  <w:p w14:paraId="41AA23C9" w14:textId="77777777" w:rsidR="00A64536" w:rsidRDefault="00A64536" w:rsidP="00817330">
    <w:pPr>
      <w:jc w:val="right"/>
      <w:rPr>
        <w:b/>
        <w:sz w:val="24"/>
        <w:szCs w:val="24"/>
      </w:rPr>
    </w:pPr>
    <w:r>
      <w:rPr>
        <w:b/>
        <w:sz w:val="24"/>
        <w:szCs w:val="24"/>
      </w:rPr>
      <w:t>C&amp;C Elektro Bt.</w:t>
    </w:r>
  </w:p>
  <w:p w14:paraId="372BA572" w14:textId="4B081F13" w:rsidR="00DB00EE" w:rsidRPr="00323937" w:rsidRDefault="00ED0A0F" w:rsidP="00817330">
    <w:pPr>
      <w:jc w:val="right"/>
      <w:rPr>
        <w:b/>
        <w:sz w:val="24"/>
        <w:szCs w:val="24"/>
      </w:rPr>
    </w:pPr>
    <w:r>
      <w:rPr>
        <w:b/>
        <w:sz w:val="24"/>
        <w:szCs w:val="24"/>
      </w:rPr>
      <w:t>Iroda</w:t>
    </w:r>
    <w:r w:rsidR="00DB00EE" w:rsidRPr="00323937">
      <w:rPr>
        <w:b/>
        <w:sz w:val="24"/>
        <w:szCs w:val="24"/>
      </w:rPr>
      <w:t xml:space="preserve">: </w:t>
    </w:r>
    <w:r>
      <w:rPr>
        <w:b/>
        <w:sz w:val="24"/>
        <w:szCs w:val="24"/>
      </w:rPr>
      <w:t>30/490-4847</w:t>
    </w:r>
    <w:r w:rsidR="00DB00EE" w:rsidRPr="00323937">
      <w:rPr>
        <w:b/>
        <w:sz w:val="24"/>
        <w:szCs w:val="24"/>
      </w:rPr>
      <w:t>, Mobil: 30/655-8820</w:t>
    </w:r>
  </w:p>
  <w:p w14:paraId="2076CE92" w14:textId="77777777" w:rsidR="00DB00EE" w:rsidRPr="00323937" w:rsidRDefault="00DB00EE" w:rsidP="00817330">
    <w:pPr>
      <w:jc w:val="right"/>
      <w:rPr>
        <w:b/>
        <w:sz w:val="24"/>
        <w:szCs w:val="24"/>
      </w:rPr>
    </w:pPr>
    <w:r w:rsidRPr="00323937">
      <w:rPr>
        <w:b/>
        <w:sz w:val="24"/>
        <w:szCs w:val="24"/>
      </w:rPr>
      <w:t>Levelezési cím: 6725 Szeged, Röszkei u. 35.</w:t>
    </w:r>
  </w:p>
  <w:p w14:paraId="08DF8DCF" w14:textId="77777777" w:rsidR="00DB00EE" w:rsidRPr="00323937" w:rsidRDefault="00DB00EE" w:rsidP="00817330">
    <w:pPr>
      <w:jc w:val="right"/>
      <w:rPr>
        <w:b/>
        <w:sz w:val="24"/>
        <w:szCs w:val="24"/>
      </w:rPr>
    </w:pPr>
    <w:r w:rsidRPr="00323937">
      <w:rPr>
        <w:b/>
        <w:sz w:val="24"/>
        <w:szCs w:val="24"/>
      </w:rPr>
      <w:t>Telephely: 6781 Domaszék, külterület 037/24. hrsz.</w:t>
    </w:r>
  </w:p>
  <w:p w14:paraId="034FFEB7" w14:textId="77777777" w:rsidR="00DB00EE" w:rsidRDefault="00DB00EE" w:rsidP="00C01D21">
    <w:pPr>
      <w:pStyle w:val="lfej"/>
      <w:pBdr>
        <w:bottom w:val="single" w:sz="4" w:space="18" w:color="auto"/>
      </w:pBdr>
      <w:jc w:val="right"/>
      <w:rPr>
        <w:rStyle w:val="Hiperhivatkozs"/>
        <w:b/>
        <w:sz w:val="24"/>
        <w:szCs w:val="24"/>
        <w:u w:val="none"/>
      </w:rPr>
    </w:pPr>
    <w:r w:rsidRPr="00345B66">
      <w:rPr>
        <w:rStyle w:val="Hiperhivatkozs"/>
        <w:b/>
        <w:color w:val="000000"/>
        <w:sz w:val="24"/>
        <w:szCs w:val="24"/>
        <w:u w:val="none"/>
      </w:rPr>
      <w:t xml:space="preserve">E-mail: </w:t>
    </w:r>
    <w:r w:rsidRPr="00345B66">
      <w:rPr>
        <w:rStyle w:val="Hiperhivatkozs"/>
        <w:b/>
        <w:sz w:val="24"/>
        <w:szCs w:val="24"/>
        <w:u w:val="none"/>
      </w:rPr>
      <w:t>iroda@ccelektro.hu</w:t>
    </w:r>
    <w:r w:rsidRPr="00345B66">
      <w:rPr>
        <w:rStyle w:val="Hiperhivatkozs"/>
        <w:b/>
        <w:color w:val="000000"/>
        <w:sz w:val="24"/>
        <w:szCs w:val="24"/>
        <w:u w:val="none"/>
      </w:rPr>
      <w:t xml:space="preserve">, Web: </w:t>
    </w:r>
    <w:hyperlink r:id="rId1" w:history="1">
      <w:r w:rsidR="00C01D21" w:rsidRPr="006B7505">
        <w:rPr>
          <w:rStyle w:val="Hiperhivatkozs"/>
          <w:b/>
          <w:sz w:val="24"/>
          <w:szCs w:val="24"/>
          <w:u w:val="none"/>
        </w:rPr>
        <w:t>www.ccelektro.hu</w:t>
      </w:r>
    </w:hyperlink>
  </w:p>
  <w:p w14:paraId="2EEB7505" w14:textId="77777777" w:rsidR="00DB00EE" w:rsidRDefault="00DB00EE" w:rsidP="00817330">
    <w:pPr>
      <w:pStyle w:val="lfej"/>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3B8"/>
    <w:multiLevelType w:val="hybridMultilevel"/>
    <w:tmpl w:val="E052519E"/>
    <w:lvl w:ilvl="0" w:tplc="6D54B4C8">
      <w:start w:val="4"/>
      <w:numFmt w:val="lowerLetter"/>
      <w:lvlText w:val="%1.)"/>
      <w:lvlJc w:val="left"/>
      <w:pPr>
        <w:tabs>
          <w:tab w:val="num" w:pos="1069"/>
        </w:tabs>
        <w:ind w:left="1069" w:hanging="360"/>
      </w:pPr>
      <w:rPr>
        <w:rFonts w:hint="default"/>
      </w:rPr>
    </w:lvl>
    <w:lvl w:ilvl="1" w:tplc="040E0019" w:tentative="1">
      <w:start w:val="1"/>
      <w:numFmt w:val="lowerLetter"/>
      <w:lvlText w:val="%2."/>
      <w:lvlJc w:val="left"/>
      <w:pPr>
        <w:tabs>
          <w:tab w:val="num" w:pos="1789"/>
        </w:tabs>
        <w:ind w:left="1789" w:hanging="360"/>
      </w:pPr>
    </w:lvl>
    <w:lvl w:ilvl="2" w:tplc="040E001B" w:tentative="1">
      <w:start w:val="1"/>
      <w:numFmt w:val="lowerRoman"/>
      <w:lvlText w:val="%3."/>
      <w:lvlJc w:val="right"/>
      <w:pPr>
        <w:tabs>
          <w:tab w:val="num" w:pos="2509"/>
        </w:tabs>
        <w:ind w:left="2509" w:hanging="180"/>
      </w:pPr>
    </w:lvl>
    <w:lvl w:ilvl="3" w:tplc="040E000F" w:tentative="1">
      <w:start w:val="1"/>
      <w:numFmt w:val="decimal"/>
      <w:lvlText w:val="%4."/>
      <w:lvlJc w:val="left"/>
      <w:pPr>
        <w:tabs>
          <w:tab w:val="num" w:pos="3229"/>
        </w:tabs>
        <w:ind w:left="3229" w:hanging="360"/>
      </w:pPr>
    </w:lvl>
    <w:lvl w:ilvl="4" w:tplc="040E0019" w:tentative="1">
      <w:start w:val="1"/>
      <w:numFmt w:val="lowerLetter"/>
      <w:lvlText w:val="%5."/>
      <w:lvlJc w:val="left"/>
      <w:pPr>
        <w:tabs>
          <w:tab w:val="num" w:pos="3949"/>
        </w:tabs>
        <w:ind w:left="3949" w:hanging="360"/>
      </w:pPr>
    </w:lvl>
    <w:lvl w:ilvl="5" w:tplc="040E001B" w:tentative="1">
      <w:start w:val="1"/>
      <w:numFmt w:val="lowerRoman"/>
      <w:lvlText w:val="%6."/>
      <w:lvlJc w:val="right"/>
      <w:pPr>
        <w:tabs>
          <w:tab w:val="num" w:pos="4669"/>
        </w:tabs>
        <w:ind w:left="4669" w:hanging="180"/>
      </w:pPr>
    </w:lvl>
    <w:lvl w:ilvl="6" w:tplc="040E000F" w:tentative="1">
      <w:start w:val="1"/>
      <w:numFmt w:val="decimal"/>
      <w:lvlText w:val="%7."/>
      <w:lvlJc w:val="left"/>
      <w:pPr>
        <w:tabs>
          <w:tab w:val="num" w:pos="5389"/>
        </w:tabs>
        <w:ind w:left="5389" w:hanging="360"/>
      </w:pPr>
    </w:lvl>
    <w:lvl w:ilvl="7" w:tplc="040E0019" w:tentative="1">
      <w:start w:val="1"/>
      <w:numFmt w:val="lowerLetter"/>
      <w:lvlText w:val="%8."/>
      <w:lvlJc w:val="left"/>
      <w:pPr>
        <w:tabs>
          <w:tab w:val="num" w:pos="6109"/>
        </w:tabs>
        <w:ind w:left="6109" w:hanging="360"/>
      </w:pPr>
    </w:lvl>
    <w:lvl w:ilvl="8" w:tplc="040E001B" w:tentative="1">
      <w:start w:val="1"/>
      <w:numFmt w:val="lowerRoman"/>
      <w:lvlText w:val="%9."/>
      <w:lvlJc w:val="right"/>
      <w:pPr>
        <w:tabs>
          <w:tab w:val="num" w:pos="6829"/>
        </w:tabs>
        <w:ind w:left="6829" w:hanging="180"/>
      </w:pPr>
    </w:lvl>
  </w:abstractNum>
  <w:abstractNum w:abstractNumId="1" w15:restartNumberingAfterBreak="0">
    <w:nsid w:val="03C01B5E"/>
    <w:multiLevelType w:val="hybridMultilevel"/>
    <w:tmpl w:val="16F4E4D0"/>
    <w:lvl w:ilvl="0" w:tplc="3BA6E05C">
      <w:start w:val="1"/>
      <w:numFmt w:val="lowerLetter"/>
      <w:lvlText w:val="%1.)"/>
      <w:lvlJc w:val="left"/>
      <w:pPr>
        <w:ind w:left="128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 w15:restartNumberingAfterBreak="0">
    <w:nsid w:val="08705EFE"/>
    <w:multiLevelType w:val="hybridMultilevel"/>
    <w:tmpl w:val="8E46932C"/>
    <w:lvl w:ilvl="0" w:tplc="BDDE63EA">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 w15:restartNumberingAfterBreak="0">
    <w:nsid w:val="09897C1F"/>
    <w:multiLevelType w:val="multilevel"/>
    <w:tmpl w:val="27681EA0"/>
    <w:lvl w:ilvl="0">
      <w:start w:val="1"/>
      <w:numFmt w:val="bullet"/>
      <w:lvlText w:val=""/>
      <w:lvlJc w:val="left"/>
      <w:pPr>
        <w:tabs>
          <w:tab w:val="num" w:pos="720"/>
        </w:tabs>
        <w:ind w:left="720" w:hanging="360"/>
      </w:pPr>
      <w:rPr>
        <w:rFonts w:ascii="Wingdings" w:hAnsi="Wingdings" w:hint="default"/>
      </w:rPr>
    </w:lvl>
    <w:lvl w:ilvl="1">
      <w:start w:val="10"/>
      <w:numFmt w:val="decimal"/>
      <w:lvlText w:val="%2.)"/>
      <w:lvlJc w:val="left"/>
      <w:pPr>
        <w:tabs>
          <w:tab w:val="num" w:pos="1455"/>
        </w:tabs>
        <w:ind w:left="1455" w:hanging="375"/>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8336E"/>
    <w:multiLevelType w:val="hybridMultilevel"/>
    <w:tmpl w:val="0CEC176E"/>
    <w:lvl w:ilvl="0" w:tplc="2A2AF272">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28C40AE"/>
    <w:multiLevelType w:val="hybridMultilevel"/>
    <w:tmpl w:val="0ABE86B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5430A6"/>
    <w:multiLevelType w:val="singleLevel"/>
    <w:tmpl w:val="15827D98"/>
    <w:lvl w:ilvl="0">
      <w:start w:val="8"/>
      <w:numFmt w:val="decimal"/>
      <w:lvlText w:val="%1.)"/>
      <w:lvlJc w:val="left"/>
      <w:pPr>
        <w:tabs>
          <w:tab w:val="num" w:pos="705"/>
        </w:tabs>
        <w:ind w:left="705" w:hanging="705"/>
      </w:pPr>
      <w:rPr>
        <w:rFonts w:hint="default"/>
        <w:b/>
        <w:i/>
      </w:rPr>
    </w:lvl>
  </w:abstractNum>
  <w:abstractNum w:abstractNumId="7" w15:restartNumberingAfterBreak="0">
    <w:nsid w:val="160F71C8"/>
    <w:multiLevelType w:val="hybridMultilevel"/>
    <w:tmpl w:val="89782AEA"/>
    <w:lvl w:ilvl="0" w:tplc="FAC8971C">
      <w:start w:val="4"/>
      <w:numFmt w:val="decimal"/>
      <w:lvlText w:val="%1.)"/>
      <w:lvlJc w:val="left"/>
      <w:pPr>
        <w:tabs>
          <w:tab w:val="num" w:pos="1065"/>
        </w:tabs>
        <w:ind w:left="1065" w:hanging="705"/>
      </w:pPr>
      <w:rPr>
        <w:rFonts w:hint="default"/>
        <w:b/>
        <w:i/>
      </w:rPr>
    </w:lvl>
    <w:lvl w:ilvl="1" w:tplc="B540E036">
      <w:start w:val="3"/>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20C71E3B"/>
    <w:multiLevelType w:val="hybridMultilevel"/>
    <w:tmpl w:val="E620D7C8"/>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2041EC6"/>
    <w:multiLevelType w:val="hybridMultilevel"/>
    <w:tmpl w:val="B24ED206"/>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26617E99"/>
    <w:multiLevelType w:val="hybridMultilevel"/>
    <w:tmpl w:val="26AC1070"/>
    <w:lvl w:ilvl="0" w:tplc="3BA6E05C">
      <w:start w:val="1"/>
      <w:numFmt w:val="lowerLetter"/>
      <w:lvlText w:val="%1.)"/>
      <w:lvlJc w:val="left"/>
      <w:pPr>
        <w:ind w:left="128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1" w15:restartNumberingAfterBreak="0">
    <w:nsid w:val="285E5328"/>
    <w:multiLevelType w:val="hybridMultilevel"/>
    <w:tmpl w:val="9558C61A"/>
    <w:lvl w:ilvl="0" w:tplc="61EC061A">
      <w:start w:val="1"/>
      <w:numFmt w:val="lowerLetter"/>
      <w:lvlText w:val="%1.)"/>
      <w:lvlJc w:val="left"/>
      <w:pPr>
        <w:ind w:left="1069" w:hanging="360"/>
      </w:pPr>
      <w:rPr>
        <w:rFonts w:hint="default"/>
        <w:b w:val="0"/>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2" w15:restartNumberingAfterBreak="0">
    <w:nsid w:val="2AD02953"/>
    <w:multiLevelType w:val="hybridMultilevel"/>
    <w:tmpl w:val="277C31EA"/>
    <w:lvl w:ilvl="0" w:tplc="3BA6E05C">
      <w:start w:val="1"/>
      <w:numFmt w:val="lowerLetter"/>
      <w:lvlText w:val="%1.)"/>
      <w:lvlJc w:val="left"/>
      <w:pPr>
        <w:ind w:left="128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3" w15:restartNumberingAfterBreak="0">
    <w:nsid w:val="2B465F55"/>
    <w:multiLevelType w:val="hybridMultilevel"/>
    <w:tmpl w:val="8F2C1626"/>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E884BF6"/>
    <w:multiLevelType w:val="singleLevel"/>
    <w:tmpl w:val="040E000F"/>
    <w:lvl w:ilvl="0">
      <w:start w:val="1"/>
      <w:numFmt w:val="decimal"/>
      <w:lvlText w:val="%1."/>
      <w:lvlJc w:val="left"/>
      <w:pPr>
        <w:tabs>
          <w:tab w:val="num" w:pos="360"/>
        </w:tabs>
        <w:ind w:left="360" w:hanging="360"/>
      </w:pPr>
    </w:lvl>
  </w:abstractNum>
  <w:abstractNum w:abstractNumId="15" w15:restartNumberingAfterBreak="0">
    <w:nsid w:val="2EA82D57"/>
    <w:multiLevelType w:val="hybridMultilevel"/>
    <w:tmpl w:val="4C6AEA14"/>
    <w:lvl w:ilvl="0" w:tplc="3BA6E05C">
      <w:start w:val="1"/>
      <w:numFmt w:val="lowerLetter"/>
      <w:lvlText w:val="%1.)"/>
      <w:lvlJc w:val="left"/>
      <w:pPr>
        <w:ind w:left="1286" w:hanging="360"/>
      </w:pPr>
      <w:rPr>
        <w:rFonts w:hint="default"/>
      </w:rPr>
    </w:lvl>
    <w:lvl w:ilvl="1" w:tplc="040E0019" w:tentative="1">
      <w:start w:val="1"/>
      <w:numFmt w:val="lowerLetter"/>
      <w:lvlText w:val="%2."/>
      <w:lvlJc w:val="left"/>
      <w:pPr>
        <w:ind w:left="2006" w:hanging="360"/>
      </w:pPr>
    </w:lvl>
    <w:lvl w:ilvl="2" w:tplc="040E001B" w:tentative="1">
      <w:start w:val="1"/>
      <w:numFmt w:val="lowerRoman"/>
      <w:lvlText w:val="%3."/>
      <w:lvlJc w:val="right"/>
      <w:pPr>
        <w:ind w:left="2726" w:hanging="180"/>
      </w:pPr>
    </w:lvl>
    <w:lvl w:ilvl="3" w:tplc="040E000F" w:tentative="1">
      <w:start w:val="1"/>
      <w:numFmt w:val="decimal"/>
      <w:lvlText w:val="%4."/>
      <w:lvlJc w:val="left"/>
      <w:pPr>
        <w:ind w:left="3446" w:hanging="360"/>
      </w:pPr>
    </w:lvl>
    <w:lvl w:ilvl="4" w:tplc="040E0019" w:tentative="1">
      <w:start w:val="1"/>
      <w:numFmt w:val="lowerLetter"/>
      <w:lvlText w:val="%5."/>
      <w:lvlJc w:val="left"/>
      <w:pPr>
        <w:ind w:left="4166" w:hanging="360"/>
      </w:pPr>
    </w:lvl>
    <w:lvl w:ilvl="5" w:tplc="040E001B" w:tentative="1">
      <w:start w:val="1"/>
      <w:numFmt w:val="lowerRoman"/>
      <w:lvlText w:val="%6."/>
      <w:lvlJc w:val="right"/>
      <w:pPr>
        <w:ind w:left="4886" w:hanging="180"/>
      </w:pPr>
    </w:lvl>
    <w:lvl w:ilvl="6" w:tplc="040E000F" w:tentative="1">
      <w:start w:val="1"/>
      <w:numFmt w:val="decimal"/>
      <w:lvlText w:val="%7."/>
      <w:lvlJc w:val="left"/>
      <w:pPr>
        <w:ind w:left="5606" w:hanging="360"/>
      </w:pPr>
    </w:lvl>
    <w:lvl w:ilvl="7" w:tplc="040E0019" w:tentative="1">
      <w:start w:val="1"/>
      <w:numFmt w:val="lowerLetter"/>
      <w:lvlText w:val="%8."/>
      <w:lvlJc w:val="left"/>
      <w:pPr>
        <w:ind w:left="6326" w:hanging="360"/>
      </w:pPr>
    </w:lvl>
    <w:lvl w:ilvl="8" w:tplc="040E001B" w:tentative="1">
      <w:start w:val="1"/>
      <w:numFmt w:val="lowerRoman"/>
      <w:lvlText w:val="%9."/>
      <w:lvlJc w:val="right"/>
      <w:pPr>
        <w:ind w:left="7046" w:hanging="180"/>
      </w:pPr>
    </w:lvl>
  </w:abstractNum>
  <w:abstractNum w:abstractNumId="16" w15:restartNumberingAfterBreak="0">
    <w:nsid w:val="2EC57935"/>
    <w:multiLevelType w:val="hybridMultilevel"/>
    <w:tmpl w:val="55E2590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47D4E4F"/>
    <w:multiLevelType w:val="hybridMultilevel"/>
    <w:tmpl w:val="08EED9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53D3383"/>
    <w:multiLevelType w:val="hybridMultilevel"/>
    <w:tmpl w:val="1C983D52"/>
    <w:lvl w:ilvl="0" w:tplc="21F28B28">
      <w:start w:val="4"/>
      <w:numFmt w:val="lowerLetter"/>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9" w15:restartNumberingAfterBreak="0">
    <w:nsid w:val="37520721"/>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996792A"/>
    <w:multiLevelType w:val="hybridMultilevel"/>
    <w:tmpl w:val="05503AE4"/>
    <w:lvl w:ilvl="0" w:tplc="040E0019">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1" w15:restartNumberingAfterBreak="0">
    <w:nsid w:val="3D7C7235"/>
    <w:multiLevelType w:val="hybridMultilevel"/>
    <w:tmpl w:val="CF686190"/>
    <w:lvl w:ilvl="0" w:tplc="1BEEB9F0">
      <w:start w:val="4"/>
      <w:numFmt w:val="lowerLetter"/>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22" w15:restartNumberingAfterBreak="0">
    <w:nsid w:val="40151C95"/>
    <w:multiLevelType w:val="singleLevel"/>
    <w:tmpl w:val="040E000F"/>
    <w:lvl w:ilvl="0">
      <w:start w:val="1"/>
      <w:numFmt w:val="decimal"/>
      <w:lvlText w:val="%1."/>
      <w:lvlJc w:val="left"/>
      <w:pPr>
        <w:tabs>
          <w:tab w:val="num" w:pos="360"/>
        </w:tabs>
        <w:ind w:left="360" w:hanging="360"/>
      </w:pPr>
    </w:lvl>
  </w:abstractNum>
  <w:abstractNum w:abstractNumId="23" w15:restartNumberingAfterBreak="0">
    <w:nsid w:val="40320DED"/>
    <w:multiLevelType w:val="hybridMultilevel"/>
    <w:tmpl w:val="5372CF58"/>
    <w:lvl w:ilvl="0" w:tplc="EC4A9618">
      <w:start w:val="1"/>
      <w:numFmt w:val="lowerLetter"/>
      <w:lvlText w:val="%1.)"/>
      <w:lvlJc w:val="left"/>
      <w:pPr>
        <w:ind w:left="1429" w:hanging="360"/>
      </w:pPr>
      <w:rPr>
        <w:rFonts w:hint="default"/>
        <w:b w:val="0"/>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4" w15:restartNumberingAfterBreak="0">
    <w:nsid w:val="43CB7CD5"/>
    <w:multiLevelType w:val="hybridMultilevel"/>
    <w:tmpl w:val="964C5E9E"/>
    <w:lvl w:ilvl="0" w:tplc="11FAFA28">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5" w15:restartNumberingAfterBreak="0">
    <w:nsid w:val="4B5656EB"/>
    <w:multiLevelType w:val="hybridMultilevel"/>
    <w:tmpl w:val="5F4690FC"/>
    <w:lvl w:ilvl="0" w:tplc="3BA6E05C">
      <w:start w:val="1"/>
      <w:numFmt w:val="lowerLetter"/>
      <w:lvlText w:val="%1.)"/>
      <w:lvlJc w:val="left"/>
      <w:pPr>
        <w:ind w:left="128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6" w15:restartNumberingAfterBreak="0">
    <w:nsid w:val="4C575952"/>
    <w:multiLevelType w:val="hybridMultilevel"/>
    <w:tmpl w:val="B7DABF22"/>
    <w:lvl w:ilvl="0" w:tplc="8E1A09DC">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7" w15:restartNumberingAfterBreak="0">
    <w:nsid w:val="545C12B4"/>
    <w:multiLevelType w:val="hybridMultilevel"/>
    <w:tmpl w:val="5CA82EE8"/>
    <w:lvl w:ilvl="0" w:tplc="A6E2CB5E">
      <w:start w:val="1"/>
      <w:numFmt w:val="lowerLetter"/>
      <w:lvlText w:val="%1.)"/>
      <w:lvlJc w:val="left"/>
      <w:pPr>
        <w:ind w:left="926" w:hanging="360"/>
      </w:pPr>
      <w:rPr>
        <w:rFonts w:hint="default"/>
      </w:rPr>
    </w:lvl>
    <w:lvl w:ilvl="1" w:tplc="040E0019" w:tentative="1">
      <w:start w:val="1"/>
      <w:numFmt w:val="lowerLetter"/>
      <w:lvlText w:val="%2."/>
      <w:lvlJc w:val="left"/>
      <w:pPr>
        <w:ind w:left="1646" w:hanging="360"/>
      </w:pPr>
    </w:lvl>
    <w:lvl w:ilvl="2" w:tplc="040E001B" w:tentative="1">
      <w:start w:val="1"/>
      <w:numFmt w:val="lowerRoman"/>
      <w:lvlText w:val="%3."/>
      <w:lvlJc w:val="right"/>
      <w:pPr>
        <w:ind w:left="2366" w:hanging="180"/>
      </w:pPr>
    </w:lvl>
    <w:lvl w:ilvl="3" w:tplc="040E000F" w:tentative="1">
      <w:start w:val="1"/>
      <w:numFmt w:val="decimal"/>
      <w:lvlText w:val="%4."/>
      <w:lvlJc w:val="left"/>
      <w:pPr>
        <w:ind w:left="3086" w:hanging="360"/>
      </w:pPr>
    </w:lvl>
    <w:lvl w:ilvl="4" w:tplc="040E0019" w:tentative="1">
      <w:start w:val="1"/>
      <w:numFmt w:val="lowerLetter"/>
      <w:lvlText w:val="%5."/>
      <w:lvlJc w:val="left"/>
      <w:pPr>
        <w:ind w:left="3806" w:hanging="360"/>
      </w:pPr>
    </w:lvl>
    <w:lvl w:ilvl="5" w:tplc="040E001B" w:tentative="1">
      <w:start w:val="1"/>
      <w:numFmt w:val="lowerRoman"/>
      <w:lvlText w:val="%6."/>
      <w:lvlJc w:val="right"/>
      <w:pPr>
        <w:ind w:left="4526" w:hanging="180"/>
      </w:pPr>
    </w:lvl>
    <w:lvl w:ilvl="6" w:tplc="040E000F" w:tentative="1">
      <w:start w:val="1"/>
      <w:numFmt w:val="decimal"/>
      <w:lvlText w:val="%7."/>
      <w:lvlJc w:val="left"/>
      <w:pPr>
        <w:ind w:left="5246" w:hanging="360"/>
      </w:pPr>
    </w:lvl>
    <w:lvl w:ilvl="7" w:tplc="040E0019" w:tentative="1">
      <w:start w:val="1"/>
      <w:numFmt w:val="lowerLetter"/>
      <w:lvlText w:val="%8."/>
      <w:lvlJc w:val="left"/>
      <w:pPr>
        <w:ind w:left="5966" w:hanging="360"/>
      </w:pPr>
    </w:lvl>
    <w:lvl w:ilvl="8" w:tplc="040E001B" w:tentative="1">
      <w:start w:val="1"/>
      <w:numFmt w:val="lowerRoman"/>
      <w:lvlText w:val="%9."/>
      <w:lvlJc w:val="right"/>
      <w:pPr>
        <w:ind w:left="6686" w:hanging="180"/>
      </w:pPr>
    </w:lvl>
  </w:abstractNum>
  <w:abstractNum w:abstractNumId="28" w15:restartNumberingAfterBreak="0">
    <w:nsid w:val="55B5459A"/>
    <w:multiLevelType w:val="hybridMultilevel"/>
    <w:tmpl w:val="3758A89A"/>
    <w:lvl w:ilvl="0" w:tplc="3936325A">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9" w15:restartNumberingAfterBreak="0">
    <w:nsid w:val="6128119F"/>
    <w:multiLevelType w:val="multilevel"/>
    <w:tmpl w:val="89782AEA"/>
    <w:lvl w:ilvl="0">
      <w:start w:val="4"/>
      <w:numFmt w:val="decimal"/>
      <w:lvlText w:val="%1.)"/>
      <w:lvlJc w:val="left"/>
      <w:pPr>
        <w:tabs>
          <w:tab w:val="num" w:pos="1065"/>
        </w:tabs>
        <w:ind w:left="1065" w:hanging="705"/>
      </w:pPr>
      <w:rPr>
        <w:rFonts w:hint="default"/>
        <w:b/>
        <w:i/>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C63D7E"/>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6C55DB1"/>
    <w:multiLevelType w:val="hybridMultilevel"/>
    <w:tmpl w:val="DB0A8B72"/>
    <w:lvl w:ilvl="0" w:tplc="3BA6E05C">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2" w15:restartNumberingAfterBreak="0">
    <w:nsid w:val="675617E5"/>
    <w:multiLevelType w:val="singleLevel"/>
    <w:tmpl w:val="E8A6D806"/>
    <w:lvl w:ilvl="0">
      <w:start w:val="13"/>
      <w:numFmt w:val="decimal"/>
      <w:lvlText w:val="%1.)"/>
      <w:lvlJc w:val="left"/>
      <w:pPr>
        <w:tabs>
          <w:tab w:val="num" w:pos="705"/>
        </w:tabs>
        <w:ind w:left="705" w:hanging="705"/>
      </w:pPr>
      <w:rPr>
        <w:rFonts w:hint="default"/>
        <w:b/>
        <w:i/>
      </w:rPr>
    </w:lvl>
  </w:abstractNum>
  <w:abstractNum w:abstractNumId="33" w15:restartNumberingAfterBreak="0">
    <w:nsid w:val="695D6D01"/>
    <w:multiLevelType w:val="singleLevel"/>
    <w:tmpl w:val="040E000F"/>
    <w:lvl w:ilvl="0">
      <w:start w:val="1"/>
      <w:numFmt w:val="decimal"/>
      <w:lvlText w:val="%1."/>
      <w:lvlJc w:val="left"/>
      <w:pPr>
        <w:tabs>
          <w:tab w:val="num" w:pos="360"/>
        </w:tabs>
        <w:ind w:left="360" w:hanging="360"/>
      </w:pPr>
    </w:lvl>
  </w:abstractNum>
  <w:abstractNum w:abstractNumId="34" w15:restartNumberingAfterBreak="0">
    <w:nsid w:val="6AC84426"/>
    <w:multiLevelType w:val="multilevel"/>
    <w:tmpl w:val="D4E27D9E"/>
    <w:lvl w:ilvl="0">
      <w:start w:val="1"/>
      <w:numFmt w:val="bullet"/>
      <w:lvlText w:val=""/>
      <w:lvlJc w:val="left"/>
      <w:pPr>
        <w:tabs>
          <w:tab w:val="num" w:pos="720"/>
        </w:tabs>
        <w:ind w:left="720" w:hanging="360"/>
      </w:pPr>
      <w:rPr>
        <w:rFonts w:ascii="Wingdings" w:hAnsi="Wingdings" w:hint="default"/>
      </w:rPr>
    </w:lvl>
    <w:lvl w:ilvl="1">
      <w:start w:val="2"/>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6318B6"/>
    <w:multiLevelType w:val="hybridMultilevel"/>
    <w:tmpl w:val="795093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E6F5951"/>
    <w:multiLevelType w:val="singleLevel"/>
    <w:tmpl w:val="040E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E7549B1"/>
    <w:multiLevelType w:val="singleLevel"/>
    <w:tmpl w:val="040E000F"/>
    <w:lvl w:ilvl="0">
      <w:start w:val="1"/>
      <w:numFmt w:val="decimal"/>
      <w:lvlText w:val="%1."/>
      <w:lvlJc w:val="left"/>
      <w:pPr>
        <w:tabs>
          <w:tab w:val="num" w:pos="360"/>
        </w:tabs>
        <w:ind w:left="360" w:hanging="360"/>
      </w:pPr>
    </w:lvl>
  </w:abstractNum>
  <w:abstractNum w:abstractNumId="38" w15:restartNumberingAfterBreak="0">
    <w:nsid w:val="6ED3708C"/>
    <w:multiLevelType w:val="multilevel"/>
    <w:tmpl w:val="27681EA0"/>
    <w:lvl w:ilvl="0">
      <w:start w:val="1"/>
      <w:numFmt w:val="bullet"/>
      <w:lvlText w:val=""/>
      <w:lvlJc w:val="left"/>
      <w:pPr>
        <w:tabs>
          <w:tab w:val="num" w:pos="720"/>
        </w:tabs>
        <w:ind w:left="720" w:hanging="360"/>
      </w:pPr>
      <w:rPr>
        <w:rFonts w:ascii="Wingdings" w:hAnsi="Wingdings" w:hint="default"/>
      </w:rPr>
    </w:lvl>
    <w:lvl w:ilvl="1">
      <w:start w:val="10"/>
      <w:numFmt w:val="decimal"/>
      <w:lvlText w:val="%2.)"/>
      <w:lvlJc w:val="left"/>
      <w:pPr>
        <w:tabs>
          <w:tab w:val="num" w:pos="1455"/>
        </w:tabs>
        <w:ind w:left="1455" w:hanging="375"/>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747D5E"/>
    <w:multiLevelType w:val="multilevel"/>
    <w:tmpl w:val="D4E27D9E"/>
    <w:lvl w:ilvl="0">
      <w:start w:val="1"/>
      <w:numFmt w:val="bullet"/>
      <w:lvlText w:val=""/>
      <w:lvlJc w:val="left"/>
      <w:pPr>
        <w:tabs>
          <w:tab w:val="num" w:pos="720"/>
        </w:tabs>
        <w:ind w:left="720" w:hanging="360"/>
      </w:pPr>
      <w:rPr>
        <w:rFonts w:ascii="Wingdings" w:hAnsi="Wingdings" w:hint="default"/>
      </w:rPr>
    </w:lvl>
    <w:lvl w:ilvl="1">
      <w:start w:val="2"/>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7200BD"/>
    <w:multiLevelType w:val="hybridMultilevel"/>
    <w:tmpl w:val="EAF42E68"/>
    <w:lvl w:ilvl="0" w:tplc="3BA6E05C">
      <w:start w:val="1"/>
      <w:numFmt w:val="lowerLetter"/>
      <w:lvlText w:val="%1.)"/>
      <w:lvlJc w:val="left"/>
      <w:pPr>
        <w:ind w:left="128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41" w15:restartNumberingAfterBreak="0">
    <w:nsid w:val="7CD42182"/>
    <w:multiLevelType w:val="singleLevel"/>
    <w:tmpl w:val="040E000F"/>
    <w:lvl w:ilvl="0">
      <w:start w:val="1"/>
      <w:numFmt w:val="decimal"/>
      <w:lvlText w:val="%1."/>
      <w:lvlJc w:val="left"/>
      <w:pPr>
        <w:tabs>
          <w:tab w:val="num" w:pos="360"/>
        </w:tabs>
        <w:ind w:left="360" w:hanging="360"/>
      </w:pPr>
    </w:lvl>
  </w:abstractNum>
  <w:abstractNum w:abstractNumId="42" w15:restartNumberingAfterBreak="0">
    <w:nsid w:val="7EEF6F02"/>
    <w:multiLevelType w:val="singleLevel"/>
    <w:tmpl w:val="BBC05114"/>
    <w:lvl w:ilvl="0">
      <w:start w:val="6"/>
      <w:numFmt w:val="decimal"/>
      <w:lvlText w:val="%1.)"/>
      <w:lvlJc w:val="left"/>
      <w:pPr>
        <w:tabs>
          <w:tab w:val="num" w:pos="705"/>
        </w:tabs>
        <w:ind w:left="705" w:hanging="705"/>
      </w:pPr>
      <w:rPr>
        <w:rFonts w:hint="default"/>
        <w:b/>
        <w:i/>
      </w:rPr>
    </w:lvl>
  </w:abstractNum>
  <w:abstractNum w:abstractNumId="43" w15:restartNumberingAfterBreak="0">
    <w:nsid w:val="7FCC7A49"/>
    <w:multiLevelType w:val="hybridMultilevel"/>
    <w:tmpl w:val="91A60DE2"/>
    <w:lvl w:ilvl="0" w:tplc="3BA6E05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7"/>
  </w:num>
  <w:num w:numId="2">
    <w:abstractNumId w:val="30"/>
  </w:num>
  <w:num w:numId="3">
    <w:abstractNumId w:val="22"/>
  </w:num>
  <w:num w:numId="4">
    <w:abstractNumId w:val="41"/>
  </w:num>
  <w:num w:numId="5">
    <w:abstractNumId w:val="19"/>
  </w:num>
  <w:num w:numId="6">
    <w:abstractNumId w:val="14"/>
  </w:num>
  <w:num w:numId="7">
    <w:abstractNumId w:val="36"/>
  </w:num>
  <w:num w:numId="8">
    <w:abstractNumId w:val="33"/>
  </w:num>
  <w:num w:numId="9">
    <w:abstractNumId w:val="34"/>
  </w:num>
  <w:num w:numId="10">
    <w:abstractNumId w:val="3"/>
  </w:num>
  <w:num w:numId="11">
    <w:abstractNumId w:val="6"/>
  </w:num>
  <w:num w:numId="12">
    <w:abstractNumId w:val="42"/>
  </w:num>
  <w:num w:numId="13">
    <w:abstractNumId w:val="32"/>
  </w:num>
  <w:num w:numId="14">
    <w:abstractNumId w:val="7"/>
  </w:num>
  <w:num w:numId="15">
    <w:abstractNumId w:val="38"/>
  </w:num>
  <w:num w:numId="16">
    <w:abstractNumId w:val="39"/>
  </w:num>
  <w:num w:numId="17">
    <w:abstractNumId w:val="29"/>
  </w:num>
  <w:num w:numId="18">
    <w:abstractNumId w:val="21"/>
  </w:num>
  <w:num w:numId="19">
    <w:abstractNumId w:val="18"/>
  </w:num>
  <w:num w:numId="20">
    <w:abstractNumId w:val="0"/>
  </w:num>
  <w:num w:numId="21">
    <w:abstractNumId w:val="35"/>
  </w:num>
  <w:num w:numId="22">
    <w:abstractNumId w:val="13"/>
  </w:num>
  <w:num w:numId="23">
    <w:abstractNumId w:val="5"/>
  </w:num>
  <w:num w:numId="24">
    <w:abstractNumId w:val="17"/>
  </w:num>
  <w:num w:numId="25">
    <w:abstractNumId w:val="16"/>
  </w:num>
  <w:num w:numId="26">
    <w:abstractNumId w:val="9"/>
  </w:num>
  <w:num w:numId="27">
    <w:abstractNumId w:val="8"/>
  </w:num>
  <w:num w:numId="28">
    <w:abstractNumId w:val="20"/>
  </w:num>
  <w:num w:numId="29">
    <w:abstractNumId w:val="31"/>
  </w:num>
  <w:num w:numId="30">
    <w:abstractNumId w:val="1"/>
  </w:num>
  <w:num w:numId="31">
    <w:abstractNumId w:val="24"/>
  </w:num>
  <w:num w:numId="32">
    <w:abstractNumId w:val="12"/>
  </w:num>
  <w:num w:numId="33">
    <w:abstractNumId w:val="15"/>
  </w:num>
  <w:num w:numId="34">
    <w:abstractNumId w:val="27"/>
  </w:num>
  <w:num w:numId="35">
    <w:abstractNumId w:val="40"/>
  </w:num>
  <w:num w:numId="36">
    <w:abstractNumId w:val="26"/>
  </w:num>
  <w:num w:numId="37">
    <w:abstractNumId w:val="10"/>
  </w:num>
  <w:num w:numId="38">
    <w:abstractNumId w:val="2"/>
  </w:num>
  <w:num w:numId="39">
    <w:abstractNumId w:val="25"/>
  </w:num>
  <w:num w:numId="40">
    <w:abstractNumId w:val="28"/>
  </w:num>
  <w:num w:numId="41">
    <w:abstractNumId w:val="4"/>
  </w:num>
  <w:num w:numId="42">
    <w:abstractNumId w:val="43"/>
  </w:num>
  <w:num w:numId="43">
    <w:abstractNumId w:val="23"/>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11"/>
    <w:rsid w:val="000013AB"/>
    <w:rsid w:val="00001464"/>
    <w:rsid w:val="00007C67"/>
    <w:rsid w:val="000116A1"/>
    <w:rsid w:val="00024B92"/>
    <w:rsid w:val="00024EDE"/>
    <w:rsid w:val="00031370"/>
    <w:rsid w:val="00032699"/>
    <w:rsid w:val="00034BD8"/>
    <w:rsid w:val="00035207"/>
    <w:rsid w:val="00036AAC"/>
    <w:rsid w:val="00043077"/>
    <w:rsid w:val="00044953"/>
    <w:rsid w:val="000508EA"/>
    <w:rsid w:val="000511E4"/>
    <w:rsid w:val="00054D3E"/>
    <w:rsid w:val="00056A41"/>
    <w:rsid w:val="0006030B"/>
    <w:rsid w:val="00064D13"/>
    <w:rsid w:val="000671D4"/>
    <w:rsid w:val="0006750D"/>
    <w:rsid w:val="00070D04"/>
    <w:rsid w:val="00073FB6"/>
    <w:rsid w:val="000771C0"/>
    <w:rsid w:val="00094793"/>
    <w:rsid w:val="000A57B6"/>
    <w:rsid w:val="000B15E3"/>
    <w:rsid w:val="000B390D"/>
    <w:rsid w:val="000B589D"/>
    <w:rsid w:val="000C473F"/>
    <w:rsid w:val="000D46AB"/>
    <w:rsid w:val="000E4658"/>
    <w:rsid w:val="000E5A0C"/>
    <w:rsid w:val="000F2955"/>
    <w:rsid w:val="000F2EF0"/>
    <w:rsid w:val="000F36D7"/>
    <w:rsid w:val="000F4F38"/>
    <w:rsid w:val="000F75BF"/>
    <w:rsid w:val="00104505"/>
    <w:rsid w:val="00106E46"/>
    <w:rsid w:val="0010795D"/>
    <w:rsid w:val="0011414A"/>
    <w:rsid w:val="00115D82"/>
    <w:rsid w:val="00117FC9"/>
    <w:rsid w:val="001207BC"/>
    <w:rsid w:val="0013173C"/>
    <w:rsid w:val="00131E23"/>
    <w:rsid w:val="0013584D"/>
    <w:rsid w:val="00151291"/>
    <w:rsid w:val="001725A2"/>
    <w:rsid w:val="001768EC"/>
    <w:rsid w:val="00183618"/>
    <w:rsid w:val="00185F0E"/>
    <w:rsid w:val="0019167B"/>
    <w:rsid w:val="00191DEB"/>
    <w:rsid w:val="00192440"/>
    <w:rsid w:val="00192791"/>
    <w:rsid w:val="00193351"/>
    <w:rsid w:val="00194E3E"/>
    <w:rsid w:val="00197430"/>
    <w:rsid w:val="001A02A4"/>
    <w:rsid w:val="001A7FE9"/>
    <w:rsid w:val="001B3D19"/>
    <w:rsid w:val="001C0472"/>
    <w:rsid w:val="001C0A38"/>
    <w:rsid w:val="001C1EF2"/>
    <w:rsid w:val="001C4E72"/>
    <w:rsid w:val="001D2905"/>
    <w:rsid w:val="001D3E62"/>
    <w:rsid w:val="001F3FA6"/>
    <w:rsid w:val="002009CB"/>
    <w:rsid w:val="00204364"/>
    <w:rsid w:val="00204FDA"/>
    <w:rsid w:val="00213DC9"/>
    <w:rsid w:val="0021582F"/>
    <w:rsid w:val="00215864"/>
    <w:rsid w:val="002313BE"/>
    <w:rsid w:val="0023797A"/>
    <w:rsid w:val="00257784"/>
    <w:rsid w:val="002633E9"/>
    <w:rsid w:val="002677F9"/>
    <w:rsid w:val="0027234B"/>
    <w:rsid w:val="0027509D"/>
    <w:rsid w:val="002776F5"/>
    <w:rsid w:val="00282BA2"/>
    <w:rsid w:val="00283CD2"/>
    <w:rsid w:val="00294DB3"/>
    <w:rsid w:val="002A1705"/>
    <w:rsid w:val="002A2642"/>
    <w:rsid w:val="002A544A"/>
    <w:rsid w:val="002A6A67"/>
    <w:rsid w:val="002B095B"/>
    <w:rsid w:val="002B21D7"/>
    <w:rsid w:val="002B70DD"/>
    <w:rsid w:val="002C692E"/>
    <w:rsid w:val="002D2E55"/>
    <w:rsid w:val="002D35C3"/>
    <w:rsid w:val="002D3F22"/>
    <w:rsid w:val="002E16B2"/>
    <w:rsid w:val="002E7385"/>
    <w:rsid w:val="002F05CF"/>
    <w:rsid w:val="002F3EC0"/>
    <w:rsid w:val="002F4845"/>
    <w:rsid w:val="002F4CE1"/>
    <w:rsid w:val="003059BE"/>
    <w:rsid w:val="00314515"/>
    <w:rsid w:val="00316E46"/>
    <w:rsid w:val="0031752C"/>
    <w:rsid w:val="0032008D"/>
    <w:rsid w:val="00323CBD"/>
    <w:rsid w:val="0033134D"/>
    <w:rsid w:val="003335E7"/>
    <w:rsid w:val="003346B6"/>
    <w:rsid w:val="003369DB"/>
    <w:rsid w:val="00336D03"/>
    <w:rsid w:val="0034513C"/>
    <w:rsid w:val="00345B66"/>
    <w:rsid w:val="0034699A"/>
    <w:rsid w:val="0035420B"/>
    <w:rsid w:val="0036616A"/>
    <w:rsid w:val="00373E7B"/>
    <w:rsid w:val="00377B4B"/>
    <w:rsid w:val="0038581B"/>
    <w:rsid w:val="0038607D"/>
    <w:rsid w:val="003A001C"/>
    <w:rsid w:val="003A4906"/>
    <w:rsid w:val="003A652B"/>
    <w:rsid w:val="003A669F"/>
    <w:rsid w:val="003B0970"/>
    <w:rsid w:val="003B6DE0"/>
    <w:rsid w:val="003D00AD"/>
    <w:rsid w:val="003D12CC"/>
    <w:rsid w:val="003D30D6"/>
    <w:rsid w:val="003F2FA6"/>
    <w:rsid w:val="003F399C"/>
    <w:rsid w:val="003F566D"/>
    <w:rsid w:val="00400AFD"/>
    <w:rsid w:val="00407397"/>
    <w:rsid w:val="00412EB3"/>
    <w:rsid w:val="00414243"/>
    <w:rsid w:val="00425CA2"/>
    <w:rsid w:val="00427736"/>
    <w:rsid w:val="00432785"/>
    <w:rsid w:val="00434E7E"/>
    <w:rsid w:val="00435505"/>
    <w:rsid w:val="004405A5"/>
    <w:rsid w:val="004465B4"/>
    <w:rsid w:val="004467F8"/>
    <w:rsid w:val="004472C6"/>
    <w:rsid w:val="00447825"/>
    <w:rsid w:val="00447D6D"/>
    <w:rsid w:val="004524FD"/>
    <w:rsid w:val="00452BF7"/>
    <w:rsid w:val="00453938"/>
    <w:rsid w:val="004544C3"/>
    <w:rsid w:val="00461BE0"/>
    <w:rsid w:val="004624D5"/>
    <w:rsid w:val="004634B5"/>
    <w:rsid w:val="00467120"/>
    <w:rsid w:val="0047476A"/>
    <w:rsid w:val="00480FAB"/>
    <w:rsid w:val="0048671A"/>
    <w:rsid w:val="0049197B"/>
    <w:rsid w:val="004944C0"/>
    <w:rsid w:val="004B3D06"/>
    <w:rsid w:val="004B4AF4"/>
    <w:rsid w:val="004C111D"/>
    <w:rsid w:val="004C2E05"/>
    <w:rsid w:val="004C48CE"/>
    <w:rsid w:val="004D4522"/>
    <w:rsid w:val="004D6089"/>
    <w:rsid w:val="004E5582"/>
    <w:rsid w:val="004E6C52"/>
    <w:rsid w:val="004F10A5"/>
    <w:rsid w:val="00506746"/>
    <w:rsid w:val="00510F73"/>
    <w:rsid w:val="00511465"/>
    <w:rsid w:val="0051156B"/>
    <w:rsid w:val="005128FF"/>
    <w:rsid w:val="00531EC6"/>
    <w:rsid w:val="00534991"/>
    <w:rsid w:val="0054363A"/>
    <w:rsid w:val="00544016"/>
    <w:rsid w:val="00554F6C"/>
    <w:rsid w:val="00560A6C"/>
    <w:rsid w:val="0056516A"/>
    <w:rsid w:val="005661E2"/>
    <w:rsid w:val="00567F79"/>
    <w:rsid w:val="005709C8"/>
    <w:rsid w:val="00573BAF"/>
    <w:rsid w:val="00583FEA"/>
    <w:rsid w:val="00585D66"/>
    <w:rsid w:val="00596FE8"/>
    <w:rsid w:val="005A0B68"/>
    <w:rsid w:val="005A1454"/>
    <w:rsid w:val="005A648F"/>
    <w:rsid w:val="005B139A"/>
    <w:rsid w:val="005B29D3"/>
    <w:rsid w:val="005B4425"/>
    <w:rsid w:val="005B5260"/>
    <w:rsid w:val="005C03E4"/>
    <w:rsid w:val="005C2CB8"/>
    <w:rsid w:val="005D2D6A"/>
    <w:rsid w:val="005D37BD"/>
    <w:rsid w:val="005D6FD1"/>
    <w:rsid w:val="005F236E"/>
    <w:rsid w:val="005F255B"/>
    <w:rsid w:val="005F7F68"/>
    <w:rsid w:val="00615145"/>
    <w:rsid w:val="0061687F"/>
    <w:rsid w:val="006215F4"/>
    <w:rsid w:val="00623AD0"/>
    <w:rsid w:val="006258EE"/>
    <w:rsid w:val="00630C7C"/>
    <w:rsid w:val="00631C93"/>
    <w:rsid w:val="00634F72"/>
    <w:rsid w:val="00635D41"/>
    <w:rsid w:val="00636DDB"/>
    <w:rsid w:val="00643BC0"/>
    <w:rsid w:val="006507AD"/>
    <w:rsid w:val="006723B1"/>
    <w:rsid w:val="00672DE4"/>
    <w:rsid w:val="00672FC4"/>
    <w:rsid w:val="00673F3D"/>
    <w:rsid w:val="00676B40"/>
    <w:rsid w:val="00677FD1"/>
    <w:rsid w:val="00686240"/>
    <w:rsid w:val="00686C70"/>
    <w:rsid w:val="0069415D"/>
    <w:rsid w:val="0069724E"/>
    <w:rsid w:val="006A6211"/>
    <w:rsid w:val="006A637D"/>
    <w:rsid w:val="006B131E"/>
    <w:rsid w:val="006B7505"/>
    <w:rsid w:val="006B7ADD"/>
    <w:rsid w:val="006C1C8D"/>
    <w:rsid w:val="006C2AC3"/>
    <w:rsid w:val="006D11BF"/>
    <w:rsid w:val="006D25B1"/>
    <w:rsid w:val="006E3EE2"/>
    <w:rsid w:val="006E5BB6"/>
    <w:rsid w:val="006E5F2D"/>
    <w:rsid w:val="006E72D4"/>
    <w:rsid w:val="006F35E6"/>
    <w:rsid w:val="006F41A7"/>
    <w:rsid w:val="006F6C0A"/>
    <w:rsid w:val="0070199F"/>
    <w:rsid w:val="00703A33"/>
    <w:rsid w:val="00711EC5"/>
    <w:rsid w:val="00717527"/>
    <w:rsid w:val="00724342"/>
    <w:rsid w:val="007279FE"/>
    <w:rsid w:val="00730422"/>
    <w:rsid w:val="00733C64"/>
    <w:rsid w:val="00733D5A"/>
    <w:rsid w:val="0073437F"/>
    <w:rsid w:val="00740CF5"/>
    <w:rsid w:val="0074409C"/>
    <w:rsid w:val="00745408"/>
    <w:rsid w:val="00752FA0"/>
    <w:rsid w:val="00755009"/>
    <w:rsid w:val="00755B44"/>
    <w:rsid w:val="00761C06"/>
    <w:rsid w:val="00765160"/>
    <w:rsid w:val="00766314"/>
    <w:rsid w:val="00776EC7"/>
    <w:rsid w:val="00780761"/>
    <w:rsid w:val="00783C9F"/>
    <w:rsid w:val="007877BA"/>
    <w:rsid w:val="007917BA"/>
    <w:rsid w:val="00796AF3"/>
    <w:rsid w:val="007A3BF5"/>
    <w:rsid w:val="007A7086"/>
    <w:rsid w:val="007B3DBF"/>
    <w:rsid w:val="007C6201"/>
    <w:rsid w:val="007D3314"/>
    <w:rsid w:val="007E2014"/>
    <w:rsid w:val="007E252D"/>
    <w:rsid w:val="007E452C"/>
    <w:rsid w:val="007E54C1"/>
    <w:rsid w:val="007E69A4"/>
    <w:rsid w:val="007E7755"/>
    <w:rsid w:val="007E7C6E"/>
    <w:rsid w:val="00810397"/>
    <w:rsid w:val="00811B2E"/>
    <w:rsid w:val="00813D96"/>
    <w:rsid w:val="00817330"/>
    <w:rsid w:val="00822707"/>
    <w:rsid w:val="00824CB4"/>
    <w:rsid w:val="00830C3E"/>
    <w:rsid w:val="008321CB"/>
    <w:rsid w:val="00835F11"/>
    <w:rsid w:val="00845503"/>
    <w:rsid w:val="00847B07"/>
    <w:rsid w:val="008618D8"/>
    <w:rsid w:val="008661AB"/>
    <w:rsid w:val="0087483A"/>
    <w:rsid w:val="008768D7"/>
    <w:rsid w:val="008863D9"/>
    <w:rsid w:val="008920BD"/>
    <w:rsid w:val="008941AA"/>
    <w:rsid w:val="008A2504"/>
    <w:rsid w:val="008A32A5"/>
    <w:rsid w:val="008A4AEE"/>
    <w:rsid w:val="008A5118"/>
    <w:rsid w:val="008B1C48"/>
    <w:rsid w:val="008B2845"/>
    <w:rsid w:val="008C7E9D"/>
    <w:rsid w:val="008D234B"/>
    <w:rsid w:val="008D3143"/>
    <w:rsid w:val="008E222C"/>
    <w:rsid w:val="008E266A"/>
    <w:rsid w:val="008E31BC"/>
    <w:rsid w:val="008E68B3"/>
    <w:rsid w:val="008F5340"/>
    <w:rsid w:val="0090294B"/>
    <w:rsid w:val="00903369"/>
    <w:rsid w:val="00904B37"/>
    <w:rsid w:val="00916AE1"/>
    <w:rsid w:val="009172C4"/>
    <w:rsid w:val="0092735A"/>
    <w:rsid w:val="0093170D"/>
    <w:rsid w:val="0093374A"/>
    <w:rsid w:val="009340B1"/>
    <w:rsid w:val="00950752"/>
    <w:rsid w:val="00951E70"/>
    <w:rsid w:val="00954167"/>
    <w:rsid w:val="00956EDF"/>
    <w:rsid w:val="00963E89"/>
    <w:rsid w:val="009649DA"/>
    <w:rsid w:val="00965461"/>
    <w:rsid w:val="009657CE"/>
    <w:rsid w:val="0097785D"/>
    <w:rsid w:val="009862D4"/>
    <w:rsid w:val="00990D89"/>
    <w:rsid w:val="00992E38"/>
    <w:rsid w:val="00996B97"/>
    <w:rsid w:val="009A3C14"/>
    <w:rsid w:val="009A56FB"/>
    <w:rsid w:val="009A67FD"/>
    <w:rsid w:val="009A75BC"/>
    <w:rsid w:val="009B57A3"/>
    <w:rsid w:val="009C6493"/>
    <w:rsid w:val="009D0661"/>
    <w:rsid w:val="009D4F7D"/>
    <w:rsid w:val="009E23D8"/>
    <w:rsid w:val="009F6645"/>
    <w:rsid w:val="00A04BDB"/>
    <w:rsid w:val="00A120EF"/>
    <w:rsid w:val="00A12634"/>
    <w:rsid w:val="00A13E09"/>
    <w:rsid w:val="00A17EDE"/>
    <w:rsid w:val="00A33AD6"/>
    <w:rsid w:val="00A3609D"/>
    <w:rsid w:val="00A424A2"/>
    <w:rsid w:val="00A52521"/>
    <w:rsid w:val="00A5426F"/>
    <w:rsid w:val="00A63498"/>
    <w:rsid w:val="00A64536"/>
    <w:rsid w:val="00A83742"/>
    <w:rsid w:val="00A84880"/>
    <w:rsid w:val="00A91741"/>
    <w:rsid w:val="00AA02DD"/>
    <w:rsid w:val="00AB0D5F"/>
    <w:rsid w:val="00AC274A"/>
    <w:rsid w:val="00AC6F07"/>
    <w:rsid w:val="00AD03D0"/>
    <w:rsid w:val="00AE0915"/>
    <w:rsid w:val="00AE67B5"/>
    <w:rsid w:val="00AF1391"/>
    <w:rsid w:val="00AF2315"/>
    <w:rsid w:val="00AF46EA"/>
    <w:rsid w:val="00B0083A"/>
    <w:rsid w:val="00B05E63"/>
    <w:rsid w:val="00B12103"/>
    <w:rsid w:val="00B16040"/>
    <w:rsid w:val="00B17A47"/>
    <w:rsid w:val="00B3723F"/>
    <w:rsid w:val="00B4233A"/>
    <w:rsid w:val="00B42C6A"/>
    <w:rsid w:val="00B51951"/>
    <w:rsid w:val="00B5241D"/>
    <w:rsid w:val="00B55B77"/>
    <w:rsid w:val="00B60A99"/>
    <w:rsid w:val="00B64A6F"/>
    <w:rsid w:val="00B700D2"/>
    <w:rsid w:val="00B80A3D"/>
    <w:rsid w:val="00B84074"/>
    <w:rsid w:val="00B916D1"/>
    <w:rsid w:val="00B929DE"/>
    <w:rsid w:val="00B936E1"/>
    <w:rsid w:val="00B94C61"/>
    <w:rsid w:val="00B94F03"/>
    <w:rsid w:val="00BA03F5"/>
    <w:rsid w:val="00BA20AC"/>
    <w:rsid w:val="00BA7B0D"/>
    <w:rsid w:val="00BB72BC"/>
    <w:rsid w:val="00BB7A08"/>
    <w:rsid w:val="00BC2BB3"/>
    <w:rsid w:val="00BD0F4F"/>
    <w:rsid w:val="00BD467B"/>
    <w:rsid w:val="00BE18A2"/>
    <w:rsid w:val="00BE5905"/>
    <w:rsid w:val="00BE73F3"/>
    <w:rsid w:val="00C01D21"/>
    <w:rsid w:val="00C03475"/>
    <w:rsid w:val="00C10AA3"/>
    <w:rsid w:val="00C13320"/>
    <w:rsid w:val="00C15CC2"/>
    <w:rsid w:val="00C178C1"/>
    <w:rsid w:val="00C215CE"/>
    <w:rsid w:val="00C23204"/>
    <w:rsid w:val="00C26687"/>
    <w:rsid w:val="00C32181"/>
    <w:rsid w:val="00C361DD"/>
    <w:rsid w:val="00C37F35"/>
    <w:rsid w:val="00C37FE7"/>
    <w:rsid w:val="00C40303"/>
    <w:rsid w:val="00C408F3"/>
    <w:rsid w:val="00C42FF0"/>
    <w:rsid w:val="00C45DF1"/>
    <w:rsid w:val="00C51ED5"/>
    <w:rsid w:val="00C5233F"/>
    <w:rsid w:val="00C57659"/>
    <w:rsid w:val="00C65034"/>
    <w:rsid w:val="00C747E6"/>
    <w:rsid w:val="00C750E0"/>
    <w:rsid w:val="00C94FB5"/>
    <w:rsid w:val="00CA1B7B"/>
    <w:rsid w:val="00CA4EB9"/>
    <w:rsid w:val="00CA6310"/>
    <w:rsid w:val="00CB0295"/>
    <w:rsid w:val="00CB0CF0"/>
    <w:rsid w:val="00CB0EE7"/>
    <w:rsid w:val="00CB4C14"/>
    <w:rsid w:val="00CB7636"/>
    <w:rsid w:val="00CB79F9"/>
    <w:rsid w:val="00CC08A3"/>
    <w:rsid w:val="00CC245E"/>
    <w:rsid w:val="00CC32E9"/>
    <w:rsid w:val="00CD33E2"/>
    <w:rsid w:val="00CD4C81"/>
    <w:rsid w:val="00CF7597"/>
    <w:rsid w:val="00D0072C"/>
    <w:rsid w:val="00D02EE9"/>
    <w:rsid w:val="00D12BBC"/>
    <w:rsid w:val="00D14271"/>
    <w:rsid w:val="00D143A7"/>
    <w:rsid w:val="00D17359"/>
    <w:rsid w:val="00D20754"/>
    <w:rsid w:val="00D229B2"/>
    <w:rsid w:val="00D23EC6"/>
    <w:rsid w:val="00D326B8"/>
    <w:rsid w:val="00D5229C"/>
    <w:rsid w:val="00D52BDB"/>
    <w:rsid w:val="00D5367A"/>
    <w:rsid w:val="00D53940"/>
    <w:rsid w:val="00D5514D"/>
    <w:rsid w:val="00D62F19"/>
    <w:rsid w:val="00D672F8"/>
    <w:rsid w:val="00D772C7"/>
    <w:rsid w:val="00D91E92"/>
    <w:rsid w:val="00D91EC0"/>
    <w:rsid w:val="00D95007"/>
    <w:rsid w:val="00DA3328"/>
    <w:rsid w:val="00DA67B8"/>
    <w:rsid w:val="00DB00EE"/>
    <w:rsid w:val="00DB37CF"/>
    <w:rsid w:val="00DB4F69"/>
    <w:rsid w:val="00DB729B"/>
    <w:rsid w:val="00DB7F9E"/>
    <w:rsid w:val="00DC3294"/>
    <w:rsid w:val="00DD36C1"/>
    <w:rsid w:val="00DE5B63"/>
    <w:rsid w:val="00DE706A"/>
    <w:rsid w:val="00DE742D"/>
    <w:rsid w:val="00DE7E8C"/>
    <w:rsid w:val="00DF09EE"/>
    <w:rsid w:val="00E00FDC"/>
    <w:rsid w:val="00E12966"/>
    <w:rsid w:val="00E14229"/>
    <w:rsid w:val="00E16385"/>
    <w:rsid w:val="00E22CE5"/>
    <w:rsid w:val="00E30A96"/>
    <w:rsid w:val="00E327B7"/>
    <w:rsid w:val="00E35CD6"/>
    <w:rsid w:val="00E455E2"/>
    <w:rsid w:val="00E537AC"/>
    <w:rsid w:val="00E65D10"/>
    <w:rsid w:val="00E677B3"/>
    <w:rsid w:val="00E67B26"/>
    <w:rsid w:val="00E7176C"/>
    <w:rsid w:val="00E80644"/>
    <w:rsid w:val="00E818FE"/>
    <w:rsid w:val="00E82BFC"/>
    <w:rsid w:val="00E84AC0"/>
    <w:rsid w:val="00E93C11"/>
    <w:rsid w:val="00E94CB5"/>
    <w:rsid w:val="00E95BD0"/>
    <w:rsid w:val="00E9652B"/>
    <w:rsid w:val="00E977E3"/>
    <w:rsid w:val="00EA08D3"/>
    <w:rsid w:val="00EA44AE"/>
    <w:rsid w:val="00EA6BCD"/>
    <w:rsid w:val="00EA73B6"/>
    <w:rsid w:val="00EA7ED5"/>
    <w:rsid w:val="00EB1304"/>
    <w:rsid w:val="00EB3E82"/>
    <w:rsid w:val="00EB7C72"/>
    <w:rsid w:val="00EC0784"/>
    <w:rsid w:val="00ED0A0F"/>
    <w:rsid w:val="00ED0A32"/>
    <w:rsid w:val="00ED1EDA"/>
    <w:rsid w:val="00EF0ED3"/>
    <w:rsid w:val="00EF4992"/>
    <w:rsid w:val="00EF5CD8"/>
    <w:rsid w:val="00F0465F"/>
    <w:rsid w:val="00F12530"/>
    <w:rsid w:val="00F13383"/>
    <w:rsid w:val="00F172D2"/>
    <w:rsid w:val="00F21639"/>
    <w:rsid w:val="00F22064"/>
    <w:rsid w:val="00F239AA"/>
    <w:rsid w:val="00F30BED"/>
    <w:rsid w:val="00F33AA1"/>
    <w:rsid w:val="00F411CE"/>
    <w:rsid w:val="00F54FE8"/>
    <w:rsid w:val="00F55947"/>
    <w:rsid w:val="00F57739"/>
    <w:rsid w:val="00F57DAA"/>
    <w:rsid w:val="00F70B6B"/>
    <w:rsid w:val="00F71F54"/>
    <w:rsid w:val="00F71FE0"/>
    <w:rsid w:val="00F73713"/>
    <w:rsid w:val="00F84C49"/>
    <w:rsid w:val="00F86771"/>
    <w:rsid w:val="00F95B94"/>
    <w:rsid w:val="00FB014C"/>
    <w:rsid w:val="00FB65E6"/>
    <w:rsid w:val="00FC13BF"/>
    <w:rsid w:val="00FD620E"/>
    <w:rsid w:val="00FE3339"/>
    <w:rsid w:val="00FE74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1D3280"/>
  <w15:docId w15:val="{A800E0F3-603D-488A-A2BC-639691AF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CA4EB9"/>
  </w:style>
  <w:style w:type="paragraph" w:styleId="Cmsor1">
    <w:name w:val="heading 1"/>
    <w:basedOn w:val="Norml"/>
    <w:next w:val="Norml"/>
    <w:qFormat/>
    <w:rsid w:val="00CA4EB9"/>
    <w:pPr>
      <w:keepNext/>
      <w:ind w:left="360"/>
      <w:jc w:val="both"/>
      <w:outlineLvl w:val="0"/>
    </w:pPr>
    <w:rPr>
      <w:sz w:val="24"/>
    </w:rPr>
  </w:style>
  <w:style w:type="paragraph" w:styleId="Cmsor2">
    <w:name w:val="heading 2"/>
    <w:basedOn w:val="Norml"/>
    <w:next w:val="Norml"/>
    <w:qFormat/>
    <w:rsid w:val="00CA4EB9"/>
    <w:pPr>
      <w:keepNext/>
      <w:ind w:firstLine="708"/>
      <w:jc w:val="both"/>
      <w:outlineLvl w:val="1"/>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rsid w:val="00CA4EB9"/>
    <w:pPr>
      <w:jc w:val="center"/>
    </w:pPr>
    <w:rPr>
      <w:sz w:val="24"/>
    </w:rPr>
  </w:style>
  <w:style w:type="paragraph" w:styleId="lfej">
    <w:name w:val="header"/>
    <w:basedOn w:val="Norml"/>
    <w:rsid w:val="00CA4EB9"/>
    <w:pPr>
      <w:tabs>
        <w:tab w:val="center" w:pos="4536"/>
        <w:tab w:val="right" w:pos="9072"/>
      </w:tabs>
    </w:pPr>
  </w:style>
  <w:style w:type="paragraph" w:styleId="llb">
    <w:name w:val="footer"/>
    <w:basedOn w:val="Norml"/>
    <w:rsid w:val="00CA4EB9"/>
    <w:pPr>
      <w:tabs>
        <w:tab w:val="center" w:pos="4536"/>
        <w:tab w:val="right" w:pos="9072"/>
      </w:tabs>
    </w:pPr>
  </w:style>
  <w:style w:type="character" w:styleId="Hiperhivatkozs">
    <w:name w:val="Hyperlink"/>
    <w:rsid w:val="00CA4EB9"/>
    <w:rPr>
      <w:color w:val="000080"/>
      <w:u w:val="single"/>
    </w:rPr>
  </w:style>
  <w:style w:type="character" w:styleId="Oldalszm">
    <w:name w:val="page number"/>
    <w:basedOn w:val="Bekezdsalapbettpusa"/>
    <w:rsid w:val="00CA4EB9"/>
  </w:style>
  <w:style w:type="paragraph" w:customStyle="1" w:styleId="Kerettartalom">
    <w:name w:val="Kerettartalom"/>
    <w:basedOn w:val="Szvegtrzs"/>
    <w:rsid w:val="00CA4EB9"/>
    <w:pPr>
      <w:widowControl w:val="0"/>
      <w:suppressAutoHyphens/>
    </w:pPr>
    <w:rPr>
      <w:sz w:val="24"/>
    </w:rPr>
  </w:style>
  <w:style w:type="paragraph" w:styleId="Szvegtrzs">
    <w:name w:val="Body Text"/>
    <w:basedOn w:val="Norml"/>
    <w:rsid w:val="00CA4EB9"/>
    <w:pPr>
      <w:spacing w:after="120"/>
    </w:pPr>
  </w:style>
  <w:style w:type="paragraph" w:styleId="Buborkszveg">
    <w:name w:val="Balloon Text"/>
    <w:basedOn w:val="Norml"/>
    <w:semiHidden/>
    <w:rsid w:val="001B3D19"/>
    <w:rPr>
      <w:rFonts w:ascii="Tahoma" w:hAnsi="Tahoma" w:cs="Tahoma"/>
      <w:sz w:val="16"/>
      <w:szCs w:val="16"/>
    </w:rPr>
  </w:style>
  <w:style w:type="paragraph" w:styleId="HTML-kntformzott">
    <w:name w:val="HTML Preformatted"/>
    <w:basedOn w:val="Norml"/>
    <w:rsid w:val="005C0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Vltozat">
    <w:name w:val="Revision"/>
    <w:hidden/>
    <w:uiPriority w:val="99"/>
    <w:semiHidden/>
    <w:rsid w:val="00461BE0"/>
  </w:style>
  <w:style w:type="character" w:styleId="Jegyzethivatkozs">
    <w:name w:val="annotation reference"/>
    <w:rsid w:val="00461BE0"/>
    <w:rPr>
      <w:sz w:val="16"/>
      <w:szCs w:val="16"/>
    </w:rPr>
  </w:style>
  <w:style w:type="paragraph" w:styleId="Jegyzetszveg">
    <w:name w:val="annotation text"/>
    <w:basedOn w:val="Norml"/>
    <w:link w:val="JegyzetszvegChar"/>
    <w:rsid w:val="00461BE0"/>
  </w:style>
  <w:style w:type="character" w:customStyle="1" w:styleId="JegyzetszvegChar">
    <w:name w:val="Jegyzetszöveg Char"/>
    <w:basedOn w:val="Bekezdsalapbettpusa"/>
    <w:link w:val="Jegyzetszveg"/>
    <w:rsid w:val="00461BE0"/>
  </w:style>
  <w:style w:type="paragraph" w:styleId="Megjegyzstrgya">
    <w:name w:val="annotation subject"/>
    <w:basedOn w:val="Jegyzetszveg"/>
    <w:next w:val="Jegyzetszveg"/>
    <w:link w:val="MegjegyzstrgyaChar"/>
    <w:rsid w:val="00461BE0"/>
    <w:rPr>
      <w:b/>
      <w:bCs/>
    </w:rPr>
  </w:style>
  <w:style w:type="character" w:customStyle="1" w:styleId="MegjegyzstrgyaChar">
    <w:name w:val="Megjegyzés tárgya Char"/>
    <w:link w:val="Megjegyzstrgya"/>
    <w:rsid w:val="00461BE0"/>
    <w:rPr>
      <w:b/>
      <w:bCs/>
    </w:rPr>
  </w:style>
  <w:style w:type="paragraph" w:styleId="Listaszerbekezds">
    <w:name w:val="List Paragraph"/>
    <w:basedOn w:val="Norml"/>
    <w:uiPriority w:val="34"/>
    <w:qFormat/>
    <w:rsid w:val="006D2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ccelektro.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6E701-2C00-40E2-AF3B-D45A06F1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1716</Words>
  <Characters>11842</Characters>
  <Application>Microsoft Office Word</Application>
  <DocSecurity>0</DocSecurity>
  <Lines>98</Lines>
  <Paragraphs>27</Paragraphs>
  <ScaleCrop>false</ScaleCrop>
  <HeadingPairs>
    <vt:vector size="2" baseType="variant">
      <vt:variant>
        <vt:lpstr>Cím</vt:lpstr>
      </vt:variant>
      <vt:variant>
        <vt:i4>1</vt:i4>
      </vt:variant>
    </vt:vector>
  </HeadingPairs>
  <TitlesOfParts>
    <vt:vector size="1" baseType="lpstr">
      <vt:lpstr>VÁLLALKOZÁSI KERETSZERZŐDÉS</vt:lpstr>
    </vt:vector>
  </TitlesOfParts>
  <Company/>
  <LinksUpToDate>false</LinksUpToDate>
  <CharactersWithSpaces>13531</CharactersWithSpaces>
  <SharedDoc>false</SharedDoc>
  <HLinks>
    <vt:vector size="6" baseType="variant">
      <vt:variant>
        <vt:i4>1310749</vt:i4>
      </vt:variant>
      <vt:variant>
        <vt:i4>0</vt:i4>
      </vt:variant>
      <vt:variant>
        <vt:i4>0</vt:i4>
      </vt:variant>
      <vt:variant>
        <vt:i4>5</vt:i4>
      </vt:variant>
      <vt:variant>
        <vt:lpwstr>http://www.ccelektro.hu/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KERETSZERZŐDÉS</dc:title>
  <dc:creator>C&amp;C</dc:creator>
  <cp:lastModifiedBy>C&amp;C Elektro</cp:lastModifiedBy>
  <cp:revision>3</cp:revision>
  <cp:lastPrinted>2023-09-26T12:37:00Z</cp:lastPrinted>
  <dcterms:created xsi:type="dcterms:W3CDTF">2024-01-11T12:25:00Z</dcterms:created>
  <dcterms:modified xsi:type="dcterms:W3CDTF">2024-01-11T12:26:00Z</dcterms:modified>
</cp:coreProperties>
</file>